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F3BD4" w14:textId="4AEFB602" w:rsidR="00FF2170" w:rsidRPr="002E11B7" w:rsidRDefault="00682EB7">
      <w:pPr>
        <w:spacing w:before="120"/>
        <w:ind w:right="-144"/>
        <w:jc w:val="right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Beroun</w:t>
      </w:r>
      <w:r w:rsidR="003F0EE8" w:rsidRPr="002E11B7">
        <w:rPr>
          <w:rFonts w:cs="Arial"/>
          <w:sz w:val="21"/>
          <w:szCs w:val="21"/>
        </w:rPr>
        <w:t xml:space="preserve">, </w:t>
      </w:r>
      <w:r w:rsidR="006707CD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>0</w:t>
      </w:r>
      <w:r w:rsidR="003F0EE8" w:rsidRPr="002E11B7">
        <w:rPr>
          <w:rFonts w:cs="Arial"/>
          <w:sz w:val="21"/>
          <w:szCs w:val="21"/>
        </w:rPr>
        <w:t xml:space="preserve">. </w:t>
      </w:r>
      <w:r w:rsidR="006707CD">
        <w:rPr>
          <w:rFonts w:cs="Arial"/>
          <w:sz w:val="21"/>
          <w:szCs w:val="21"/>
        </w:rPr>
        <w:t>října</w:t>
      </w:r>
      <w:r w:rsidR="003F0EE8" w:rsidRPr="002E11B7">
        <w:rPr>
          <w:rFonts w:cs="Arial"/>
          <w:sz w:val="21"/>
          <w:szCs w:val="21"/>
        </w:rPr>
        <w:t xml:space="preserve"> 202</w:t>
      </w:r>
      <w:r>
        <w:rPr>
          <w:rFonts w:cs="Arial"/>
          <w:sz w:val="21"/>
          <w:szCs w:val="21"/>
        </w:rPr>
        <w:t>6</w:t>
      </w:r>
    </w:p>
    <w:p w14:paraId="4E372EE6" w14:textId="703AFA21" w:rsidR="00FF2170" w:rsidRDefault="00682EB7">
      <w:pPr>
        <w:spacing w:before="240"/>
        <w:ind w:right="-1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 podzemí Koněprus vtrhne </w:t>
      </w:r>
      <w:r w:rsidR="002D5606">
        <w:rPr>
          <w:b/>
          <w:sz w:val="28"/>
          <w:szCs w:val="28"/>
        </w:rPr>
        <w:t xml:space="preserve">o podzimních prázdninách </w:t>
      </w:r>
      <w:r>
        <w:rPr>
          <w:b/>
          <w:sz w:val="28"/>
          <w:szCs w:val="28"/>
        </w:rPr>
        <w:t>s</w:t>
      </w:r>
      <w:r w:rsidR="006707CD">
        <w:rPr>
          <w:b/>
          <w:sz w:val="28"/>
          <w:szCs w:val="28"/>
        </w:rPr>
        <w:t xml:space="preserve">trašidelný rej </w:t>
      </w:r>
    </w:p>
    <w:p w14:paraId="62338DC6" w14:textId="3154E788" w:rsidR="00E37BB3" w:rsidRDefault="00682EB7" w:rsidP="00E21995">
      <w:pPr>
        <w:spacing w:after="120"/>
        <w:ind w:right="-142"/>
        <w:rPr>
          <w:iCs/>
        </w:rPr>
      </w:pPr>
      <w:r>
        <w:rPr>
          <w:iCs/>
        </w:rPr>
        <w:t>Do</w:t>
      </w:r>
      <w:r w:rsidR="00A671FD">
        <w:rPr>
          <w:iCs/>
        </w:rPr>
        <w:t xml:space="preserve"> </w:t>
      </w:r>
      <w:r w:rsidR="00A671FD" w:rsidRPr="002D5606">
        <w:rPr>
          <w:b/>
          <w:iCs/>
        </w:rPr>
        <w:t>Koněpruských</w:t>
      </w:r>
      <w:r w:rsidRPr="002D5606">
        <w:rPr>
          <w:b/>
          <w:iCs/>
        </w:rPr>
        <w:t xml:space="preserve"> jeskyní na Berounsku</w:t>
      </w:r>
      <w:r w:rsidR="006707CD">
        <w:rPr>
          <w:iCs/>
        </w:rPr>
        <w:t xml:space="preserve"> </w:t>
      </w:r>
      <w:r>
        <w:rPr>
          <w:iCs/>
        </w:rPr>
        <w:t>v</w:t>
      </w:r>
      <w:r w:rsidR="006707CD">
        <w:rPr>
          <w:iCs/>
        </w:rPr>
        <w:t xml:space="preserve">trhne </w:t>
      </w:r>
      <w:r w:rsidR="00E37BB3">
        <w:rPr>
          <w:iCs/>
        </w:rPr>
        <w:t xml:space="preserve">o podzimních prázdninách </w:t>
      </w:r>
      <w:r w:rsidR="006707CD">
        <w:rPr>
          <w:iCs/>
        </w:rPr>
        <w:t>strašidelný rej</w:t>
      </w:r>
      <w:r w:rsidR="00A671FD">
        <w:rPr>
          <w:iCs/>
        </w:rPr>
        <w:t xml:space="preserve"> u příležitosti původně keltského lidového svátku Halloweenu</w:t>
      </w:r>
      <w:r w:rsidR="006707CD">
        <w:rPr>
          <w:iCs/>
        </w:rPr>
        <w:t xml:space="preserve">. </w:t>
      </w:r>
      <w:r w:rsidR="00E37BB3">
        <w:rPr>
          <w:iCs/>
        </w:rPr>
        <w:t>Od středy 28.</w:t>
      </w:r>
      <w:r w:rsidR="007363A7" w:rsidRPr="00540A9A">
        <w:rPr>
          <w:iCs/>
        </w:rPr>
        <w:t xml:space="preserve"> října </w:t>
      </w:r>
      <w:r w:rsidR="00E37BB3">
        <w:rPr>
          <w:iCs/>
        </w:rPr>
        <w:t>do</w:t>
      </w:r>
      <w:r w:rsidR="007363A7" w:rsidRPr="00540A9A">
        <w:rPr>
          <w:iCs/>
        </w:rPr>
        <w:t xml:space="preserve"> </w:t>
      </w:r>
      <w:r w:rsidR="00DA2570">
        <w:rPr>
          <w:iCs/>
        </w:rPr>
        <w:t>neděle</w:t>
      </w:r>
      <w:r w:rsidR="007363A7" w:rsidRPr="00540A9A">
        <w:rPr>
          <w:iCs/>
        </w:rPr>
        <w:t xml:space="preserve"> 1. listopadu 202</w:t>
      </w:r>
      <w:r w:rsidR="00DA2570">
        <w:rPr>
          <w:iCs/>
        </w:rPr>
        <w:t xml:space="preserve">6 </w:t>
      </w:r>
      <w:r w:rsidR="00C5321F" w:rsidRPr="00540A9A">
        <w:rPr>
          <w:iCs/>
        </w:rPr>
        <w:t>ovládn</w:t>
      </w:r>
      <w:r w:rsidR="00E37BB3">
        <w:rPr>
          <w:iCs/>
        </w:rPr>
        <w:t>ou</w:t>
      </w:r>
      <w:r w:rsidR="00041F88" w:rsidRPr="00540A9A">
        <w:rPr>
          <w:iCs/>
        </w:rPr>
        <w:t xml:space="preserve"> </w:t>
      </w:r>
      <w:r w:rsidR="00E37BB3">
        <w:rPr>
          <w:iCs/>
        </w:rPr>
        <w:t xml:space="preserve">krápníkové </w:t>
      </w:r>
      <w:r w:rsidR="009B1E29">
        <w:rPr>
          <w:iCs/>
        </w:rPr>
        <w:t>podzemí</w:t>
      </w:r>
      <w:r w:rsidR="007363A7" w:rsidRPr="00540A9A">
        <w:rPr>
          <w:iCs/>
        </w:rPr>
        <w:t xml:space="preserve"> na Zlatém koni v Českém krasu </w:t>
      </w:r>
      <w:r w:rsidR="002D5606" w:rsidRPr="00540A9A">
        <w:rPr>
          <w:iCs/>
        </w:rPr>
        <w:t xml:space="preserve">tajemné bytosti </w:t>
      </w:r>
      <w:r w:rsidR="007363A7" w:rsidRPr="00540A9A">
        <w:rPr>
          <w:iCs/>
        </w:rPr>
        <w:t>a</w:t>
      </w:r>
      <w:r w:rsidR="00540A9A">
        <w:rPr>
          <w:iCs/>
        </w:rPr>
        <w:t> </w:t>
      </w:r>
      <w:r w:rsidR="007363A7" w:rsidRPr="00540A9A">
        <w:rPr>
          <w:iCs/>
        </w:rPr>
        <w:t>dají vědět, že se blíží oslava Halloweenu a Dušiček</w:t>
      </w:r>
    </w:p>
    <w:p w14:paraId="21B3A5CE" w14:textId="4B9901E3" w:rsidR="002D5606" w:rsidRDefault="002D5606" w:rsidP="00E21995">
      <w:pPr>
        <w:spacing w:after="120"/>
        <w:ind w:right="-142"/>
        <w:rPr>
          <w:iCs/>
        </w:rPr>
      </w:pPr>
      <w:r>
        <w:rPr>
          <w:iCs/>
        </w:rPr>
        <w:t>„N</w:t>
      </w:r>
      <w:r w:rsidR="00DA2570">
        <w:rPr>
          <w:iCs/>
        </w:rPr>
        <w:t>ejde o klasický návštěvnický okruh. N</w:t>
      </w:r>
      <w:r>
        <w:rPr>
          <w:iCs/>
        </w:rPr>
        <w:t>a příchozí č</w:t>
      </w:r>
      <w:r w:rsidR="00E37BB3" w:rsidRPr="00E37BB3">
        <w:rPr>
          <w:iCs/>
        </w:rPr>
        <w:t>ekají netradiční prohlídky inspirované pohádkami, legendami a příběhy</w:t>
      </w:r>
      <w:r>
        <w:rPr>
          <w:iCs/>
        </w:rPr>
        <w:t>. P</w:t>
      </w:r>
      <w:r w:rsidR="00E37BB3" w:rsidRPr="00E37BB3">
        <w:rPr>
          <w:iCs/>
        </w:rPr>
        <w:t>otk</w:t>
      </w:r>
      <w:r>
        <w:rPr>
          <w:iCs/>
        </w:rPr>
        <w:t xml:space="preserve">ají </w:t>
      </w:r>
      <w:r w:rsidR="00E37BB3" w:rsidRPr="00E37BB3">
        <w:rPr>
          <w:iCs/>
        </w:rPr>
        <w:t xml:space="preserve">nejrůznější </w:t>
      </w:r>
      <w:r>
        <w:rPr>
          <w:iCs/>
        </w:rPr>
        <w:t xml:space="preserve">tajemné </w:t>
      </w:r>
      <w:r w:rsidR="00E37BB3" w:rsidRPr="00E37BB3">
        <w:rPr>
          <w:iCs/>
        </w:rPr>
        <w:t xml:space="preserve">postavy spjaté nejen s </w:t>
      </w:r>
      <w:r>
        <w:rPr>
          <w:iCs/>
        </w:rPr>
        <w:t>Koněpruskými</w:t>
      </w:r>
      <w:r w:rsidR="00E37BB3" w:rsidRPr="00E37BB3">
        <w:rPr>
          <w:iCs/>
        </w:rPr>
        <w:t xml:space="preserve"> jeskyněmi</w:t>
      </w:r>
      <w:r>
        <w:rPr>
          <w:iCs/>
        </w:rPr>
        <w:t xml:space="preserve"> a mohou se těšit i na</w:t>
      </w:r>
      <w:r w:rsidRPr="002D5606">
        <w:rPr>
          <w:iCs/>
        </w:rPr>
        <w:t xml:space="preserve"> </w:t>
      </w:r>
      <w:r w:rsidRPr="00E37BB3">
        <w:rPr>
          <w:iCs/>
        </w:rPr>
        <w:t>další překvapení</w:t>
      </w:r>
      <w:r>
        <w:rPr>
          <w:iCs/>
        </w:rPr>
        <w:t>. Uvítáme</w:t>
      </w:r>
      <w:r w:rsidR="00E37BB3" w:rsidRPr="00E37BB3">
        <w:rPr>
          <w:iCs/>
        </w:rPr>
        <w:t xml:space="preserve"> všechny malé i velké odvážlivce</w:t>
      </w:r>
      <w:r>
        <w:rPr>
          <w:iCs/>
        </w:rPr>
        <w:t>, kteří si t</w:t>
      </w:r>
      <w:r w:rsidR="00E37BB3" w:rsidRPr="00E37BB3">
        <w:rPr>
          <w:iCs/>
        </w:rPr>
        <w:t>roufn</w:t>
      </w:r>
      <w:r>
        <w:rPr>
          <w:iCs/>
        </w:rPr>
        <w:t>ou</w:t>
      </w:r>
      <w:r w:rsidR="00E37BB3" w:rsidRPr="00E37BB3">
        <w:rPr>
          <w:iCs/>
        </w:rPr>
        <w:t xml:space="preserve"> projít strašidelným podzemím</w:t>
      </w:r>
      <w:r w:rsidR="007363A7" w:rsidRPr="00540A9A">
        <w:rPr>
          <w:iCs/>
        </w:rPr>
        <w:t xml:space="preserve">,“ </w:t>
      </w:r>
      <w:r>
        <w:rPr>
          <w:iCs/>
        </w:rPr>
        <w:t>říká</w:t>
      </w:r>
      <w:r w:rsidR="007363A7" w:rsidRPr="00540A9A">
        <w:rPr>
          <w:iCs/>
        </w:rPr>
        <w:t xml:space="preserve"> vedoucí jeskyní Michaela Nedvědová. </w:t>
      </w:r>
      <w:bookmarkStart w:id="0" w:name="_GoBack"/>
      <w:bookmarkEnd w:id="0"/>
    </w:p>
    <w:p w14:paraId="0E9FA262" w14:textId="48FA1FDD" w:rsidR="00682EB7" w:rsidRPr="00682EB7" w:rsidRDefault="007363A7" w:rsidP="00E21995">
      <w:pPr>
        <w:spacing w:after="120"/>
        <w:ind w:right="-142"/>
        <w:rPr>
          <w:iCs/>
        </w:rPr>
      </w:pPr>
      <w:r w:rsidRPr="00540A9A">
        <w:rPr>
          <w:iCs/>
        </w:rPr>
        <w:t>Netradiční prohlídka jeskyní zájemce</w:t>
      </w:r>
      <w:r w:rsidR="002D5606">
        <w:rPr>
          <w:iCs/>
        </w:rPr>
        <w:t xml:space="preserve"> </w:t>
      </w:r>
      <w:r w:rsidRPr="00540A9A">
        <w:rPr>
          <w:iCs/>
        </w:rPr>
        <w:t>zavede do říše pohádek, legend a mystických příběhů</w:t>
      </w:r>
      <w:r w:rsidR="002D5606">
        <w:rPr>
          <w:iCs/>
        </w:rPr>
        <w:t xml:space="preserve"> na zhruba</w:t>
      </w:r>
      <w:r w:rsidR="002D5606" w:rsidRPr="00540A9A">
        <w:rPr>
          <w:iCs/>
        </w:rPr>
        <w:t xml:space="preserve"> 45 minut</w:t>
      </w:r>
      <w:r w:rsidRPr="00540A9A">
        <w:rPr>
          <w:iCs/>
        </w:rPr>
        <w:t xml:space="preserve">. </w:t>
      </w:r>
      <w:r w:rsidR="002D5606">
        <w:rPr>
          <w:iCs/>
        </w:rPr>
        <w:t>N</w:t>
      </w:r>
      <w:r w:rsidRPr="00540A9A">
        <w:rPr>
          <w:iCs/>
        </w:rPr>
        <w:t>ení vhodná pro děti do tří let, rodiče by měl</w:t>
      </w:r>
      <w:r w:rsidR="00E37BB3">
        <w:rPr>
          <w:iCs/>
        </w:rPr>
        <w:t>i</w:t>
      </w:r>
      <w:r w:rsidRPr="00540A9A">
        <w:rPr>
          <w:iCs/>
        </w:rPr>
        <w:t xml:space="preserve"> zvážit, jak moc se jejich dítě bojí.</w:t>
      </w:r>
      <w:r w:rsidR="00E37BB3">
        <w:rPr>
          <w:iCs/>
        </w:rPr>
        <w:t xml:space="preserve"> </w:t>
      </w:r>
      <w:r w:rsidR="00682EB7" w:rsidRPr="00682EB7">
        <w:rPr>
          <w:iCs/>
        </w:rPr>
        <w:t xml:space="preserve">Vstupenky je třeba si zakoupit předem na internetové stránce </w:t>
      </w:r>
      <w:hyperlink r:id="rId6" w:tgtFrame="_blank" w:history="1">
        <w:r w:rsidR="00682EB7" w:rsidRPr="00540A9A">
          <w:rPr>
            <w:rStyle w:val="Hypertextovodkaz"/>
            <w:iCs/>
            <w:color w:val="auto"/>
          </w:rPr>
          <w:t>konepruske.caves.cz</w:t>
        </w:r>
      </w:hyperlink>
      <w:r w:rsidR="00682EB7" w:rsidRPr="00682EB7">
        <w:rPr>
          <w:iCs/>
        </w:rPr>
        <w:t>, na místě budou k získání jen v</w:t>
      </w:r>
      <w:r w:rsidR="002D5606">
        <w:rPr>
          <w:iCs/>
        </w:rPr>
        <w:t> </w:t>
      </w:r>
      <w:r w:rsidR="00682EB7" w:rsidRPr="00682EB7">
        <w:rPr>
          <w:iCs/>
        </w:rPr>
        <w:t>případě volné kapacity. Účastní</w:t>
      </w:r>
      <w:r w:rsidR="00682EB7">
        <w:rPr>
          <w:iCs/>
        </w:rPr>
        <w:t>ci</w:t>
      </w:r>
      <w:r w:rsidR="00682EB7" w:rsidRPr="00682EB7">
        <w:rPr>
          <w:iCs/>
        </w:rPr>
        <w:t xml:space="preserve"> akce se musí řídit pokyny průvodců. Do podzemí je zakázán vstup osobám pod vlivem alkoholu, omamných či psychotropních látek. </w:t>
      </w:r>
    </w:p>
    <w:p w14:paraId="1D25403A" w14:textId="77777777" w:rsidR="00682EB7" w:rsidRPr="00682EB7" w:rsidRDefault="00682EB7" w:rsidP="00E21995">
      <w:pPr>
        <w:spacing w:after="120"/>
        <w:ind w:right="-142"/>
        <w:rPr>
          <w:iCs/>
        </w:rPr>
      </w:pPr>
      <w:r w:rsidRPr="00682EB7">
        <w:rPr>
          <w:iCs/>
        </w:rPr>
        <w:t xml:space="preserve">Koněpruské jeskyně jsou největším jeskynním systémem Čech a druhými nejnavštěvovanějšími jeskyněmi ze čtrnácti veřejnosti zpřístupněných jeskyní v péči Správy jeskyní ČR. Leží ve středních Čechách, sedm kilometrů jižně od Berouna v chráněném území CHKO Český kras, nedaleko hradů Křivoklát a Karlštejn. Vznikly v devonských vápencích starých až 410 miliónů let. Jsou vyvinuty ve třech výškových úrovních s o celkové délce 2050 metrů a výškovém rozpětí přes 70 metrů. Mají bohatou krápníkovou výzdobu a mimořádně paleontologicky a archeologicky významné sedimentární výplně. Ve svrchním patře byla v 15. století tajná penězokazecká dílna. </w:t>
      </w:r>
    </w:p>
    <w:p w14:paraId="391DB482" w14:textId="5A1205E7" w:rsidR="00682EB7" w:rsidRPr="00682EB7" w:rsidRDefault="00682EB7" w:rsidP="00E21995">
      <w:pPr>
        <w:spacing w:after="120"/>
        <w:ind w:right="-142"/>
        <w:rPr>
          <w:iCs/>
        </w:rPr>
      </w:pPr>
      <w:r w:rsidRPr="00682EB7">
        <w:rPr>
          <w:iCs/>
        </w:rPr>
        <w:t>Po staletích zapomnění jako první do krasového podzemí pod Zlatým koněm vstoupili 14. září 1950 lomaři Mareš, Štěpán, Jiránek a Chvojka, když se po odstřelu v lomu Zlatý koník otevřel na konci závalu drobný otvor s průvanem. Pro veřejnost byly zpřístupněny roku 1959. 23. července 1965 uvolnili jeskyňáři Pavel Nosek a Jaroslav Hromas zaklíněné bloky ve stropě Hlavní chodby spodního patra a</w:t>
      </w:r>
      <w:r w:rsidR="002D5606">
        <w:rPr>
          <w:iCs/>
        </w:rPr>
        <w:t> </w:t>
      </w:r>
      <w:r w:rsidRPr="00682EB7">
        <w:rPr>
          <w:iCs/>
        </w:rPr>
        <w:t>nalezli cestu do prvních prostor Nové jeskyně.</w:t>
      </w:r>
    </w:p>
    <w:p w14:paraId="4E1D3276" w14:textId="733AEBE7" w:rsidR="00682EB7" w:rsidRDefault="00682EB7" w:rsidP="00E21995">
      <w:pPr>
        <w:spacing w:after="120"/>
        <w:ind w:right="-142"/>
        <w:rPr>
          <w:iCs/>
        </w:rPr>
      </w:pPr>
      <w:r w:rsidRPr="00682EB7">
        <w:rPr>
          <w:iCs/>
        </w:rPr>
        <w:t xml:space="preserve">Prohlídkový okruh dlouhý 620 metrů projde ročně na 80 tisíc návštěvníků. „V </w:t>
      </w:r>
      <w:r w:rsidR="002D5606">
        <w:rPr>
          <w:iCs/>
        </w:rPr>
        <w:t>říjnu</w:t>
      </w:r>
      <w:r w:rsidRPr="00682EB7">
        <w:rPr>
          <w:iCs/>
        </w:rPr>
        <w:t xml:space="preserve"> mají Koněpruské podzemí a Dům přírody Českého krasu otevřeno denně od </w:t>
      </w:r>
      <w:r w:rsidR="002D5606">
        <w:rPr>
          <w:iCs/>
        </w:rPr>
        <w:t>9:00</w:t>
      </w:r>
      <w:r w:rsidRPr="00682EB7">
        <w:rPr>
          <w:iCs/>
        </w:rPr>
        <w:t xml:space="preserve"> do 15:00</w:t>
      </w:r>
      <w:r w:rsidR="002D5606">
        <w:rPr>
          <w:iCs/>
        </w:rPr>
        <w:t>. V listopadu pak ještě ve všední dny s prohlídkami</w:t>
      </w:r>
      <w:r w:rsidR="002D5606" w:rsidRPr="002D5606">
        <w:t xml:space="preserve"> </w:t>
      </w:r>
      <w:r w:rsidR="002D5606">
        <w:t xml:space="preserve">v </w:t>
      </w:r>
      <w:r w:rsidR="002D5606" w:rsidRPr="002D5606">
        <w:rPr>
          <w:iCs/>
        </w:rPr>
        <w:t>9:00, 11:00, 14:00</w:t>
      </w:r>
      <w:r w:rsidR="002D5606">
        <w:rPr>
          <w:iCs/>
        </w:rPr>
        <w:t>,</w:t>
      </w:r>
      <w:r w:rsidRPr="00682EB7">
        <w:rPr>
          <w:iCs/>
        </w:rPr>
        <w:t xml:space="preserve">“ </w:t>
      </w:r>
      <w:r w:rsidR="002D5606">
        <w:rPr>
          <w:iCs/>
        </w:rPr>
        <w:t>dodává</w:t>
      </w:r>
      <w:r w:rsidRPr="00682EB7">
        <w:rPr>
          <w:iCs/>
        </w:rPr>
        <w:t xml:space="preserve"> ředitel Správy jeskyní Mil</w:t>
      </w:r>
      <w:r w:rsidRPr="002D5606">
        <w:rPr>
          <w:iCs/>
        </w:rPr>
        <w:t>an Jan Půček. O</w:t>
      </w:r>
      <w:r w:rsidR="002D5606">
        <w:rPr>
          <w:iCs/>
        </w:rPr>
        <w:t> </w:t>
      </w:r>
      <w:r w:rsidRPr="002D5606">
        <w:rPr>
          <w:iCs/>
        </w:rPr>
        <w:t>historii jeskyní, prohlídkách i přístupu se lze více dozvědět na webech konepruske.caves.cz a</w:t>
      </w:r>
      <w:r w:rsidR="002D5606">
        <w:rPr>
          <w:iCs/>
        </w:rPr>
        <w:t> </w:t>
      </w:r>
      <w:hyperlink r:id="rId7" w:history="1">
        <w:r w:rsidRPr="002D5606">
          <w:rPr>
            <w:rStyle w:val="Hypertextovodkaz"/>
            <w:iCs/>
            <w:color w:val="auto"/>
          </w:rPr>
          <w:t>dumprirody.cz/</w:t>
        </w:r>
        <w:proofErr w:type="spellStart"/>
        <w:r w:rsidRPr="002D5606">
          <w:rPr>
            <w:rStyle w:val="Hypertextovodkaz"/>
            <w:iCs/>
            <w:color w:val="auto"/>
          </w:rPr>
          <w:t>ceskykras</w:t>
        </w:r>
        <w:proofErr w:type="spellEnd"/>
      </w:hyperlink>
      <w:r w:rsidRPr="002D5606">
        <w:rPr>
          <w:iCs/>
        </w:rPr>
        <w:t>.</w:t>
      </w:r>
    </w:p>
    <w:p w14:paraId="138818BD" w14:textId="0381F4FA" w:rsidR="00FF2170" w:rsidRDefault="00682EB7" w:rsidP="00E21995">
      <w:pPr>
        <w:spacing w:after="120"/>
        <w:ind w:right="-142"/>
        <w:rPr>
          <w:rFonts w:ascii="Calibri" w:hAnsi="Calibri"/>
        </w:rPr>
      </w:pPr>
      <w:r w:rsidRPr="00B40E96">
        <w:rPr>
          <w:iCs/>
        </w:rPr>
        <w:t xml:space="preserve">Na </w:t>
      </w:r>
      <w:r>
        <w:rPr>
          <w:iCs/>
        </w:rPr>
        <w:t xml:space="preserve">státní </w:t>
      </w:r>
      <w:r w:rsidRPr="00B40E96">
        <w:rPr>
          <w:iCs/>
        </w:rPr>
        <w:t xml:space="preserve">svátek </w:t>
      </w:r>
      <w:r w:rsidRPr="00540A9A">
        <w:rPr>
          <w:iCs/>
        </w:rPr>
        <w:t>28. října</w:t>
      </w:r>
      <w:r w:rsidRPr="00B40E96">
        <w:rPr>
          <w:iCs/>
        </w:rPr>
        <w:t xml:space="preserve"> </w:t>
      </w:r>
      <w:r w:rsidR="002D5606">
        <w:rPr>
          <w:iCs/>
        </w:rPr>
        <w:t xml:space="preserve">v 11 a 14 hodin </w:t>
      </w:r>
      <w:r w:rsidRPr="00B40E96">
        <w:rPr>
          <w:iCs/>
        </w:rPr>
        <w:t>se dětská kouzelná prohlídka Cesta prokletím uskuteční také v</w:t>
      </w:r>
      <w:r w:rsidR="008D1AA1">
        <w:rPr>
          <w:iCs/>
        </w:rPr>
        <w:t> </w:t>
      </w:r>
      <w:r w:rsidRPr="00B40E96">
        <w:rPr>
          <w:b/>
          <w:iCs/>
        </w:rPr>
        <w:t>Javoříčských jeskyních</w:t>
      </w:r>
      <w:r w:rsidRPr="00B40E96">
        <w:rPr>
          <w:iCs/>
        </w:rPr>
        <w:t xml:space="preserve"> na Olomoucku</w:t>
      </w:r>
      <w:r w:rsidRPr="00540A9A">
        <w:rPr>
          <w:iCs/>
        </w:rPr>
        <w:t xml:space="preserve">. „Na děti od 4 do 8 let čeká nezapomenutelné dobrodružství – během prohlídky budou za doprovodu kostýmovaných průvodců plnit v tajemných chodbách jeskyně různé úkoly a zároveň se dozvědí napínavou pověst inspirovanou legendou o Zkamenělém zámku,“ shrnuje vedoucí Javoříčských jeskyní Karel Müller. Kapacita je omezená, za účelem zachování atraktivity prohlídky. </w:t>
      </w:r>
      <w:r w:rsidR="003F0EE8">
        <w:t>Pro informace o aktuálním dění v tuzemských jeskyních je dobré sledovat web Správy jeskyní ČR </w:t>
      </w:r>
      <w:hyperlink r:id="rId8" w:tgtFrame="_blank">
        <w:r w:rsidR="00FF2170">
          <w:rPr>
            <w:rStyle w:val="Internetovodkaz"/>
            <w:color w:val="auto"/>
          </w:rPr>
          <w:t>www.caves.cz</w:t>
        </w:r>
      </w:hyperlink>
      <w:r w:rsidR="003F0EE8">
        <w:rPr>
          <w:rStyle w:val="Internetovodkaz"/>
          <w:color w:val="auto"/>
        </w:rPr>
        <w:t xml:space="preserve"> </w:t>
      </w:r>
      <w:r w:rsidR="003F0EE8">
        <w:t>i sociální sítě </w:t>
      </w:r>
      <w:hyperlink r:id="rId9" w:tgtFrame="_blank">
        <w:r w:rsidR="00FF2170">
          <w:rPr>
            <w:rStyle w:val="Internetovodkaz"/>
            <w:color w:val="auto"/>
          </w:rPr>
          <w:t>fb.com/</w:t>
        </w:r>
        <w:proofErr w:type="spellStart"/>
        <w:r w:rsidR="00FF2170">
          <w:rPr>
            <w:rStyle w:val="Internetovodkaz"/>
            <w:color w:val="auto"/>
          </w:rPr>
          <w:t>jeskynecr</w:t>
        </w:r>
        <w:proofErr w:type="spellEnd"/>
      </w:hyperlink>
      <w:r w:rsidR="003F0EE8">
        <w:t> a </w:t>
      </w:r>
      <w:hyperlink r:id="rId10" w:tgtFrame="_blank">
        <w:r w:rsidR="00FF2170">
          <w:rPr>
            <w:rStyle w:val="Internetovodkaz"/>
            <w:color w:val="auto"/>
          </w:rPr>
          <w:t>instagram.com/</w:t>
        </w:r>
        <w:proofErr w:type="spellStart"/>
        <w:r w:rsidR="00FF2170">
          <w:rPr>
            <w:rStyle w:val="Internetovodkaz"/>
            <w:color w:val="auto"/>
          </w:rPr>
          <w:t>jeskynecr</w:t>
        </w:r>
        <w:proofErr w:type="spellEnd"/>
      </w:hyperlink>
      <w:r w:rsidR="003F0EE8">
        <w:rPr>
          <w:rStyle w:val="xxxmsohyperlink"/>
          <w:u w:val="single"/>
        </w:rPr>
        <w:t>.</w:t>
      </w:r>
      <w:r w:rsidR="003F0EE8">
        <w:t xml:space="preserve">  Svůj oficiální </w:t>
      </w:r>
      <w:proofErr w:type="spellStart"/>
      <w:r w:rsidR="003F0EE8">
        <w:t>facebook</w:t>
      </w:r>
      <w:proofErr w:type="spellEnd"/>
      <w:r w:rsidR="003F0EE8">
        <w:t xml:space="preserve"> má i každá z jeskyní. </w:t>
      </w:r>
    </w:p>
    <w:p w14:paraId="6729D73C" w14:textId="6E974EFE" w:rsidR="00FF2170" w:rsidRPr="003A63D6" w:rsidRDefault="003F0EE8">
      <w:pPr>
        <w:spacing w:after="0"/>
        <w:ind w:right="-142"/>
        <w:rPr>
          <w:rFonts w:ascii="Calibri" w:hAnsi="Calibri"/>
          <w:i/>
          <w:sz w:val="20"/>
          <w:szCs w:val="20"/>
        </w:rPr>
      </w:pPr>
      <w:r w:rsidRPr="003A63D6">
        <w:rPr>
          <w:i/>
          <w:sz w:val="20"/>
          <w:szCs w:val="20"/>
        </w:rPr>
        <w:t xml:space="preserve">Kontakt: </w:t>
      </w:r>
      <w:r w:rsidR="003A63D6">
        <w:rPr>
          <w:i/>
          <w:sz w:val="20"/>
          <w:szCs w:val="20"/>
        </w:rPr>
        <w:br/>
      </w:r>
      <w:r w:rsidRPr="003A63D6">
        <w:rPr>
          <w:i/>
          <w:sz w:val="20"/>
          <w:szCs w:val="20"/>
        </w:rPr>
        <w:t xml:space="preserve">Mgr. Pavel Gejdoš, PR SJČR, e-mail: </w:t>
      </w:r>
      <w:hyperlink r:id="rId11">
        <w:r w:rsidR="00FF2170" w:rsidRPr="003A63D6">
          <w:rPr>
            <w:rStyle w:val="Internetovodkaz"/>
            <w:i/>
            <w:color w:val="auto"/>
            <w:sz w:val="20"/>
            <w:szCs w:val="20"/>
          </w:rPr>
          <w:t>gejdos@caves.cz</w:t>
        </w:r>
      </w:hyperlink>
      <w:r w:rsidRPr="003A63D6">
        <w:rPr>
          <w:i/>
          <w:sz w:val="20"/>
          <w:szCs w:val="20"/>
        </w:rPr>
        <w:t>, tel.: 724 678</w:t>
      </w:r>
      <w:r w:rsidR="00682EB7">
        <w:rPr>
          <w:i/>
          <w:sz w:val="20"/>
          <w:szCs w:val="20"/>
        </w:rPr>
        <w:t> </w:t>
      </w:r>
      <w:r w:rsidRPr="003A63D6">
        <w:rPr>
          <w:i/>
          <w:sz w:val="20"/>
          <w:szCs w:val="20"/>
        </w:rPr>
        <w:t>153</w:t>
      </w:r>
      <w:r w:rsidR="00682EB7">
        <w:rPr>
          <w:i/>
          <w:sz w:val="20"/>
          <w:szCs w:val="20"/>
        </w:rPr>
        <w:br/>
      </w:r>
      <w:r w:rsidR="00682EB7">
        <w:rPr>
          <w:rFonts w:ascii="Calibri" w:hAnsi="Calibri" w:cs="Calibri"/>
          <w:i/>
          <w:sz w:val="20"/>
          <w:szCs w:val="20"/>
        </w:rPr>
        <w:t xml:space="preserve">Ing. Michaela Nedvědová, vedoucí Koněpruských jeskyní, e-mail: </w:t>
      </w:r>
      <w:hyperlink r:id="rId12" w:history="1">
        <w:r w:rsidR="00682EB7">
          <w:rPr>
            <w:rStyle w:val="Hypertextovodkaz"/>
            <w:rFonts w:ascii="Calibri" w:hAnsi="Calibri" w:cs="Calibri"/>
            <w:i/>
            <w:color w:val="auto"/>
            <w:sz w:val="20"/>
            <w:szCs w:val="20"/>
          </w:rPr>
          <w:t>nedvedova@caves.cz</w:t>
        </w:r>
      </w:hyperlink>
    </w:p>
    <w:sectPr w:rsidR="00FF2170" w:rsidRPr="003A63D6">
      <w:headerReference w:type="first" r:id="rId13"/>
      <w:pgSz w:w="11906" w:h="16838"/>
      <w:pgMar w:top="907" w:right="1418" w:bottom="567" w:left="1418" w:header="879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98AB9" w14:textId="77777777" w:rsidR="00E6581D" w:rsidRDefault="00E6581D">
      <w:pPr>
        <w:spacing w:after="0" w:line="240" w:lineRule="auto"/>
      </w:pPr>
      <w:r>
        <w:separator/>
      </w:r>
    </w:p>
  </w:endnote>
  <w:endnote w:type="continuationSeparator" w:id="0">
    <w:p w14:paraId="62988964" w14:textId="77777777" w:rsidR="00E6581D" w:rsidRDefault="00E65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ADC4E" w14:textId="77777777" w:rsidR="00E6581D" w:rsidRDefault="00E6581D">
      <w:pPr>
        <w:spacing w:after="0" w:line="240" w:lineRule="auto"/>
      </w:pPr>
      <w:r>
        <w:separator/>
      </w:r>
    </w:p>
  </w:footnote>
  <w:footnote w:type="continuationSeparator" w:id="0">
    <w:p w14:paraId="15D5F196" w14:textId="77777777" w:rsidR="00E6581D" w:rsidRDefault="00E65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45E14" w14:textId="77777777" w:rsidR="00FF2170" w:rsidRDefault="003F0EE8">
    <w:pPr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" behindDoc="1" locked="0" layoutInCell="0" allowOverlap="1" wp14:anchorId="44A36DE9" wp14:editId="4CBC6487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620" cy="89281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892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4"/>
        <w:szCs w:val="24"/>
      </w:rPr>
      <w:t xml:space="preserve"> SPRÁVA JESKYNÍ ČESKÉ REPUBLIKY</w:t>
    </w:r>
    <w:r>
      <w:rPr>
        <w:rFonts w:ascii="Arial" w:hAnsi="Arial" w:cs="Arial"/>
        <w:sz w:val="24"/>
        <w:szCs w:val="24"/>
      </w:rPr>
      <w:br/>
    </w:r>
    <w:r>
      <w:rPr>
        <w:rFonts w:ascii="Arial" w:hAnsi="Arial" w:cs="Arial"/>
      </w:rPr>
      <w:t>státní příspěvková organizace</w:t>
    </w:r>
    <w:r>
      <w:rPr>
        <w:rFonts w:ascii="Arial" w:hAnsi="Arial" w:cs="Arial"/>
      </w:rPr>
      <w:br/>
      <w:t>Květnové náměstí 3, 252 43 Průhonice</w:t>
    </w:r>
  </w:p>
  <w:p w14:paraId="5589FEA7" w14:textId="77777777" w:rsidR="00FF2170" w:rsidRDefault="00FF217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170"/>
    <w:rsid w:val="00041F88"/>
    <w:rsid w:val="000E3BF2"/>
    <w:rsid w:val="002544D8"/>
    <w:rsid w:val="002D5606"/>
    <w:rsid w:val="002E11B7"/>
    <w:rsid w:val="002E408B"/>
    <w:rsid w:val="003005AC"/>
    <w:rsid w:val="003A63D6"/>
    <w:rsid w:val="003C2596"/>
    <w:rsid w:val="003E0B2B"/>
    <w:rsid w:val="003F0EE8"/>
    <w:rsid w:val="00405039"/>
    <w:rsid w:val="00540A9A"/>
    <w:rsid w:val="005967E0"/>
    <w:rsid w:val="00604B35"/>
    <w:rsid w:val="006707CD"/>
    <w:rsid w:val="00682EB7"/>
    <w:rsid w:val="00706B4F"/>
    <w:rsid w:val="007363A7"/>
    <w:rsid w:val="007944CB"/>
    <w:rsid w:val="00820DA0"/>
    <w:rsid w:val="008D1AA1"/>
    <w:rsid w:val="008F4BC4"/>
    <w:rsid w:val="009424AA"/>
    <w:rsid w:val="009A7323"/>
    <w:rsid w:val="009B1E29"/>
    <w:rsid w:val="00A671FD"/>
    <w:rsid w:val="00AA3F1A"/>
    <w:rsid w:val="00B274CE"/>
    <w:rsid w:val="00B40E96"/>
    <w:rsid w:val="00C23E08"/>
    <w:rsid w:val="00C5321F"/>
    <w:rsid w:val="00CE7852"/>
    <w:rsid w:val="00D122A9"/>
    <w:rsid w:val="00D37BCA"/>
    <w:rsid w:val="00DA2570"/>
    <w:rsid w:val="00DD2EC5"/>
    <w:rsid w:val="00DE6AC3"/>
    <w:rsid w:val="00E17E72"/>
    <w:rsid w:val="00E21995"/>
    <w:rsid w:val="00E37BB3"/>
    <w:rsid w:val="00E46BD2"/>
    <w:rsid w:val="00E55F83"/>
    <w:rsid w:val="00E6046A"/>
    <w:rsid w:val="00E6581D"/>
    <w:rsid w:val="00FC7C2E"/>
    <w:rsid w:val="00FF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D60F4"/>
  <w15:docId w15:val="{054B3C49-5E5C-4245-A85C-790FB3AD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C804EF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9A7EA8"/>
  </w:style>
  <w:style w:type="character" w:customStyle="1" w:styleId="ZpatChar">
    <w:name w:val="Zápatí Char"/>
    <w:basedOn w:val="Standardnpsmoodstavce"/>
    <w:link w:val="Zpat"/>
    <w:uiPriority w:val="99"/>
    <w:qFormat/>
    <w:rsid w:val="009A7EA8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0819CC"/>
    <w:rPr>
      <w:color w:val="605E5C"/>
      <w:shd w:val="clear" w:color="auto" w:fill="E1DFDD"/>
    </w:rPr>
  </w:style>
  <w:style w:type="character" w:customStyle="1" w:styleId="xxxmsohyperlink">
    <w:name w:val="x_x_x_msohyperlink"/>
    <w:basedOn w:val="Standardnpsmoodstavce"/>
    <w:qFormat/>
    <w:rsid w:val="000569FF"/>
  </w:style>
  <w:style w:type="character" w:styleId="Nevyeenzmnka">
    <w:name w:val="Unresolved Mention"/>
    <w:basedOn w:val="Standardnpsmoodstavce"/>
    <w:uiPriority w:val="99"/>
    <w:semiHidden/>
    <w:unhideWhenUsed/>
    <w:qFormat/>
    <w:rsid w:val="003A2F9E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xxxmsonormal">
    <w:name w:val="x_x_x_msonormal"/>
    <w:basedOn w:val="Normln"/>
    <w:qFormat/>
    <w:rsid w:val="000569F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D2E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654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ves.cz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umprirody.cz/ceskykras" TargetMode="External"/><Relationship Id="rId12" Type="http://schemas.openxmlformats.org/officeDocument/2006/relationships/hyperlink" Target="mailto:nedvedova@cave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nepruske.caves.cz" TargetMode="External"/><Relationship Id="rId11" Type="http://schemas.openxmlformats.org/officeDocument/2006/relationships/hyperlink" Target="mailto:gejdos@caves.cz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instagram.com/jeskynec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facebook.com/jeskynec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576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pgejdos</dc:creator>
  <dc:description/>
  <cp:lastModifiedBy>Pavel Gejdoš</cp:lastModifiedBy>
  <cp:revision>40</cp:revision>
  <dcterms:created xsi:type="dcterms:W3CDTF">2022-11-28T16:39:00Z</dcterms:created>
  <dcterms:modified xsi:type="dcterms:W3CDTF">2026-10-20T12:06:00Z</dcterms:modified>
  <dc:language>cs-CZ</dc:language>
</cp:coreProperties>
</file>