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12F85" w14:textId="7DBF6885" w:rsidR="00856211" w:rsidRPr="00EC3B75" w:rsidRDefault="00491ABC" w:rsidP="00941BC5">
      <w:pPr>
        <w:spacing w:before="120"/>
        <w:ind w:right="-144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Průhonice/</w:t>
      </w:r>
      <w:r w:rsidR="007976DD">
        <w:rPr>
          <w:rFonts w:ascii="Calibri" w:hAnsi="Calibri" w:cs="Calibri"/>
        </w:rPr>
        <w:t>Blansko</w:t>
      </w:r>
      <w:r w:rsidR="00856211" w:rsidRPr="00EC3B75">
        <w:rPr>
          <w:rFonts w:ascii="Calibri" w:hAnsi="Calibri" w:cs="Calibri"/>
        </w:rPr>
        <w:t xml:space="preserve">, </w:t>
      </w:r>
      <w:r w:rsidR="004A48A2">
        <w:rPr>
          <w:rFonts w:ascii="Calibri" w:hAnsi="Calibri" w:cs="Calibri"/>
        </w:rPr>
        <w:t>2</w:t>
      </w:r>
      <w:r w:rsidR="00BA3F06">
        <w:rPr>
          <w:rFonts w:ascii="Calibri" w:hAnsi="Calibri" w:cs="Calibri"/>
        </w:rPr>
        <w:t>1</w:t>
      </w:r>
      <w:r w:rsidR="00856211" w:rsidRPr="00EC3B75">
        <w:rPr>
          <w:rFonts w:ascii="Calibri" w:hAnsi="Calibri" w:cs="Calibri"/>
        </w:rPr>
        <w:t xml:space="preserve">. </w:t>
      </w:r>
      <w:r>
        <w:rPr>
          <w:rFonts w:ascii="Calibri" w:hAnsi="Calibri" w:cs="Calibri"/>
        </w:rPr>
        <w:t>října</w:t>
      </w:r>
      <w:r w:rsidR="00856211" w:rsidRPr="00EC3B75">
        <w:rPr>
          <w:rFonts w:ascii="Calibri" w:hAnsi="Calibri" w:cs="Calibri"/>
        </w:rPr>
        <w:t xml:space="preserve"> 20</w:t>
      </w:r>
      <w:r w:rsidR="000F3D93">
        <w:rPr>
          <w:rFonts w:ascii="Calibri" w:hAnsi="Calibri" w:cs="Calibri"/>
        </w:rPr>
        <w:t>2</w:t>
      </w:r>
      <w:r w:rsidR="00BA3F06">
        <w:rPr>
          <w:rFonts w:ascii="Calibri" w:hAnsi="Calibri" w:cs="Calibri"/>
        </w:rPr>
        <w:t>6</w:t>
      </w:r>
    </w:p>
    <w:p w14:paraId="27D8DE01" w14:textId="2C68F49A" w:rsidR="00770720" w:rsidRPr="00EC3B75" w:rsidRDefault="00491ABC" w:rsidP="00941BC5">
      <w:pPr>
        <w:ind w:right="-144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Tuzemské jeskyně otevřou i </w:t>
      </w:r>
      <w:r w:rsidR="00BA3F06">
        <w:rPr>
          <w:rFonts w:ascii="Calibri" w:hAnsi="Calibri" w:cs="Calibri"/>
          <w:b/>
          <w:sz w:val="28"/>
          <w:szCs w:val="28"/>
        </w:rPr>
        <w:t xml:space="preserve">1. listopadu, </w:t>
      </w:r>
      <w:r w:rsidR="00B47532">
        <w:rPr>
          <w:rFonts w:ascii="Calibri" w:hAnsi="Calibri" w:cs="Calibri"/>
          <w:b/>
          <w:sz w:val="28"/>
          <w:szCs w:val="28"/>
        </w:rPr>
        <w:t>o podzimních prázdninách zacílí na</w:t>
      </w:r>
      <w:r w:rsidR="00BA3F06">
        <w:rPr>
          <w:rFonts w:ascii="Calibri" w:hAnsi="Calibri" w:cs="Calibri"/>
          <w:b/>
          <w:sz w:val="28"/>
          <w:szCs w:val="28"/>
        </w:rPr>
        <w:t xml:space="preserve"> děti</w:t>
      </w:r>
    </w:p>
    <w:p w14:paraId="45C99A4A" w14:textId="77777777" w:rsidR="0060546F" w:rsidRPr="00EC3B75" w:rsidRDefault="00856211" w:rsidP="00941BC5">
      <w:pPr>
        <w:ind w:right="-144"/>
        <w:rPr>
          <w:rFonts w:ascii="Calibri" w:hAnsi="Calibri" w:cs="Calibri"/>
          <w:i/>
        </w:rPr>
      </w:pPr>
      <w:r w:rsidRPr="00EC3B75">
        <w:rPr>
          <w:rFonts w:ascii="Calibri" w:hAnsi="Calibri" w:cs="Calibri"/>
          <w:i/>
        </w:rPr>
        <w:t>Tisková zpráva</w:t>
      </w:r>
    </w:p>
    <w:p w14:paraId="25B1CB93" w14:textId="14A43D5C" w:rsidR="006E1D9B" w:rsidRDefault="000A7429" w:rsidP="006E1D9B">
      <w:pPr>
        <w:spacing w:after="100"/>
        <w:ind w:right="-144"/>
        <w:rPr>
          <w:rFonts w:cstheme="minorHAnsi"/>
          <w:bCs/>
        </w:rPr>
      </w:pPr>
      <w:r w:rsidRPr="000A7429">
        <w:rPr>
          <w:rFonts w:cstheme="minorHAnsi"/>
          <w:bCs/>
        </w:rPr>
        <w:t xml:space="preserve">Ačkoli </w:t>
      </w:r>
      <w:r w:rsidR="006E1D9B">
        <w:rPr>
          <w:rFonts w:cstheme="minorHAnsi"/>
          <w:bCs/>
        </w:rPr>
        <w:t xml:space="preserve">část tuzemských jeskyní v Česku má už v listopadu omezenou otevírací dobu, nebo zavřeno, </w:t>
      </w:r>
      <w:r w:rsidR="006E1D9B" w:rsidRPr="0086601A">
        <w:rPr>
          <w:rFonts w:cstheme="minorHAnsi"/>
          <w:b/>
        </w:rPr>
        <w:t>v neděli 1. listopadu</w:t>
      </w:r>
      <w:r w:rsidR="006E1D9B">
        <w:rPr>
          <w:rFonts w:cstheme="minorHAnsi"/>
          <w:bCs/>
        </w:rPr>
        <w:t xml:space="preserve"> to tak ještě nebude. Všech třináct v současnosti otevřených tuzemských krasových podzemí bude </w:t>
      </w:r>
      <w:r w:rsidR="006E1D9B" w:rsidRPr="0086601A">
        <w:rPr>
          <w:rFonts w:cstheme="minorHAnsi"/>
          <w:b/>
        </w:rPr>
        <w:t>v první listopadovou neděli otevřeno stejně jako ještě v říjnu</w:t>
      </w:r>
      <w:r w:rsidR="006E1D9B">
        <w:rPr>
          <w:rFonts w:cstheme="minorHAnsi"/>
          <w:bCs/>
        </w:rPr>
        <w:t xml:space="preserve">. </w:t>
      </w:r>
      <w:r w:rsidR="006E1D9B">
        <w:rPr>
          <w:rFonts w:cstheme="minorHAnsi"/>
          <w:bCs/>
        </w:rPr>
        <w:t>„Chceme</w:t>
      </w:r>
      <w:r w:rsidR="006E1D9B">
        <w:rPr>
          <w:rFonts w:cstheme="minorHAnsi"/>
          <w:bCs/>
        </w:rPr>
        <w:t xml:space="preserve"> </w:t>
      </w:r>
      <w:r w:rsidR="006E1D9B">
        <w:rPr>
          <w:rFonts w:cstheme="minorHAnsi"/>
          <w:bCs/>
        </w:rPr>
        <w:t xml:space="preserve">umožnit zájemcům </w:t>
      </w:r>
      <w:r w:rsidR="006E1D9B">
        <w:rPr>
          <w:rFonts w:cstheme="minorHAnsi"/>
          <w:bCs/>
        </w:rPr>
        <w:t>využít počasí</w:t>
      </w:r>
      <w:r w:rsidR="0086601A">
        <w:rPr>
          <w:rFonts w:cstheme="minorHAnsi"/>
          <w:bCs/>
        </w:rPr>
        <w:t>,</w:t>
      </w:r>
      <w:r w:rsidR="006E1D9B">
        <w:rPr>
          <w:rFonts w:cstheme="minorHAnsi"/>
          <w:bCs/>
        </w:rPr>
        <w:t xml:space="preserve"> které ještě přeje výletům</w:t>
      </w:r>
      <w:r w:rsidR="006E1D9B">
        <w:rPr>
          <w:rFonts w:cstheme="minorHAnsi"/>
          <w:bCs/>
        </w:rPr>
        <w:t>. A rodič</w:t>
      </w:r>
      <w:r w:rsidR="0086601A">
        <w:rPr>
          <w:rFonts w:cstheme="minorHAnsi"/>
          <w:bCs/>
        </w:rPr>
        <w:t>e</w:t>
      </w:r>
      <w:r w:rsidR="006E1D9B">
        <w:rPr>
          <w:rFonts w:cstheme="minorHAnsi"/>
          <w:bCs/>
        </w:rPr>
        <w:t xml:space="preserve"> s dětmi </w:t>
      </w:r>
      <w:r w:rsidR="0086601A">
        <w:rPr>
          <w:rFonts w:cstheme="minorHAnsi"/>
          <w:bCs/>
        </w:rPr>
        <w:t>možná ocení loňskou novinku,</w:t>
      </w:r>
      <w:r w:rsidR="006E1D9B">
        <w:rPr>
          <w:rFonts w:cstheme="minorHAnsi"/>
          <w:bCs/>
        </w:rPr>
        <w:t xml:space="preserve"> výhodnější rodinné vstupenky,“ říká ředitel Správy jeskyní (SJ) ČR Milan Jan Půček. </w:t>
      </w:r>
      <w:r w:rsidR="006E1D9B">
        <w:rPr>
          <w:rFonts w:cstheme="minorHAnsi"/>
          <w:bCs/>
        </w:rPr>
        <w:t xml:space="preserve">Po celé podzimní prázdniny nebudou chybět programy pro děti. V jeskyni </w:t>
      </w:r>
      <w:r w:rsidR="006E1D9B" w:rsidRPr="0086601A">
        <w:rPr>
          <w:rFonts w:cstheme="minorHAnsi"/>
          <w:b/>
        </w:rPr>
        <w:t>Výpustek</w:t>
      </w:r>
      <w:r w:rsidR="006E1D9B">
        <w:rPr>
          <w:rFonts w:cstheme="minorHAnsi"/>
          <w:bCs/>
        </w:rPr>
        <w:t xml:space="preserve"> v Moravském krasu jsou například od středy 28. do soboty 31. října vždy odpoledne v </w:t>
      </w:r>
      <w:r w:rsidR="003609BE" w:rsidRPr="003609BE">
        <w:rPr>
          <w:rFonts w:cstheme="minorHAnsi"/>
          <w:bCs/>
        </w:rPr>
        <w:t>15:</w:t>
      </w:r>
      <w:r w:rsidR="003609BE">
        <w:rPr>
          <w:rFonts w:cstheme="minorHAnsi"/>
          <w:bCs/>
        </w:rPr>
        <w:t xml:space="preserve">30 a </w:t>
      </w:r>
      <w:r w:rsidR="003609BE" w:rsidRPr="003609BE">
        <w:rPr>
          <w:rFonts w:cstheme="minorHAnsi"/>
          <w:bCs/>
        </w:rPr>
        <w:t>15:45</w:t>
      </w:r>
      <w:r w:rsidR="003609BE">
        <w:rPr>
          <w:rFonts w:cstheme="minorHAnsi"/>
          <w:bCs/>
        </w:rPr>
        <w:t xml:space="preserve"> </w:t>
      </w:r>
      <w:r w:rsidR="006E1D9B">
        <w:rPr>
          <w:rFonts w:cstheme="minorHAnsi"/>
          <w:bCs/>
        </w:rPr>
        <w:t xml:space="preserve">připraveny </w:t>
      </w:r>
      <w:r w:rsidR="006E1D9B" w:rsidRPr="0086601A">
        <w:rPr>
          <w:rFonts w:cstheme="minorHAnsi"/>
          <w:b/>
        </w:rPr>
        <w:t>dětské prohlídky s medvědem Brunem</w:t>
      </w:r>
      <w:r w:rsidR="006E1D9B">
        <w:rPr>
          <w:rFonts w:cstheme="minorHAnsi"/>
          <w:bCs/>
        </w:rPr>
        <w:t xml:space="preserve">. </w:t>
      </w:r>
      <w:r w:rsidR="003609BE">
        <w:rPr>
          <w:rFonts w:cstheme="minorHAnsi"/>
          <w:bCs/>
        </w:rPr>
        <w:t xml:space="preserve">Vstupenky pro děti je třeba koupit předem online na vypustek.caves.cz, pro jejich doprovod stačí před akcí v místě. </w:t>
      </w:r>
    </w:p>
    <w:p w14:paraId="4CFF289D" w14:textId="4620EA31" w:rsidR="003609BE" w:rsidRDefault="003609BE" w:rsidP="006E1D9B">
      <w:pPr>
        <w:spacing w:after="100"/>
        <w:ind w:right="-144"/>
        <w:rPr>
          <w:rFonts w:cstheme="minorHAnsi"/>
          <w:bCs/>
        </w:rPr>
      </w:pPr>
      <w:r w:rsidRPr="003609BE">
        <w:rPr>
          <w:rFonts w:cstheme="minorHAnsi"/>
          <w:bCs/>
        </w:rPr>
        <w:t xml:space="preserve">Netradiční </w:t>
      </w:r>
      <w:r w:rsidRPr="0086601A">
        <w:rPr>
          <w:rFonts w:cstheme="minorHAnsi"/>
          <w:b/>
        </w:rPr>
        <w:t>tajemné prohlídky Ve stopách Kateřinky</w:t>
      </w:r>
      <w:r w:rsidRPr="003609BE">
        <w:rPr>
          <w:rFonts w:cstheme="minorHAnsi"/>
          <w:bCs/>
        </w:rPr>
        <w:t xml:space="preserve"> bude o víkendu 24.–25. října 2026 pořádat </w:t>
      </w:r>
      <w:r w:rsidRPr="0086601A">
        <w:rPr>
          <w:rFonts w:cstheme="minorHAnsi"/>
          <w:b/>
        </w:rPr>
        <w:t xml:space="preserve">Kateřinská jeskyně </w:t>
      </w:r>
      <w:r w:rsidRPr="003609BE">
        <w:rPr>
          <w:rFonts w:cstheme="minorHAnsi"/>
          <w:bCs/>
        </w:rPr>
        <w:t>u Skalního mlýna v Moravském krasu.</w:t>
      </w:r>
      <w:r>
        <w:rPr>
          <w:rFonts w:cstheme="minorHAnsi"/>
          <w:bCs/>
        </w:rPr>
        <w:t xml:space="preserve"> A v neděli 1. listopadu jsou tamtéž zváni všichni zájemci o</w:t>
      </w:r>
      <w:r w:rsidR="0086601A">
        <w:rPr>
          <w:rFonts w:cstheme="minorHAnsi"/>
          <w:bCs/>
        </w:rPr>
        <w:t> </w:t>
      </w:r>
      <w:r>
        <w:rPr>
          <w:rFonts w:cstheme="minorHAnsi"/>
          <w:bCs/>
        </w:rPr>
        <w:t xml:space="preserve">dávnou historii na </w:t>
      </w:r>
      <w:r w:rsidRPr="003609BE">
        <w:rPr>
          <w:rFonts w:cstheme="minorHAnsi"/>
          <w:bCs/>
        </w:rPr>
        <w:t xml:space="preserve">speciální </w:t>
      </w:r>
      <w:r w:rsidRPr="0086601A">
        <w:rPr>
          <w:rFonts w:cstheme="minorHAnsi"/>
          <w:b/>
        </w:rPr>
        <w:t>archeo</w:t>
      </w:r>
      <w:r w:rsidRPr="0086601A">
        <w:rPr>
          <w:rFonts w:cstheme="minorHAnsi"/>
          <w:b/>
        </w:rPr>
        <w:t>prohlídky</w:t>
      </w:r>
      <w:r w:rsidRPr="003609BE">
        <w:rPr>
          <w:rFonts w:cstheme="minorHAnsi"/>
          <w:bCs/>
        </w:rPr>
        <w:t xml:space="preserve"> se začátky v 10, 12 a 14 hodin.</w:t>
      </w:r>
      <w:r>
        <w:rPr>
          <w:rFonts w:cstheme="minorHAnsi"/>
          <w:bCs/>
        </w:rPr>
        <w:t xml:space="preserve"> </w:t>
      </w:r>
      <w:r w:rsidRPr="003609BE">
        <w:rPr>
          <w:rFonts w:cstheme="minorHAnsi"/>
          <w:bCs/>
        </w:rPr>
        <w:t>Návštěvníky čeká podrobné seznámení s archeologickými výzkumy od poloviny 19. století až do současnosti. Prohlédnou si zblízka nejzajímavější pravěké jeskynní kresby – dosud nejstarší v České republice. Návštěvníci si mohou vyfotografovat vybrané objekty a na konci prohlídky si vyzkoušet jednu z metod archeologického výzkumu – přesívání vykopaného materiálu. Na kvalitních fotografiích také spatří nejvýznamnější archeologické nálezy z</w:t>
      </w:r>
      <w:r w:rsidR="0086601A">
        <w:rPr>
          <w:rFonts w:cstheme="minorHAnsi"/>
          <w:bCs/>
        </w:rPr>
        <w:t> </w:t>
      </w:r>
      <w:r w:rsidRPr="003609BE">
        <w:rPr>
          <w:rFonts w:cstheme="minorHAnsi"/>
          <w:bCs/>
        </w:rPr>
        <w:t>výzkumů z posledních let. „</w:t>
      </w:r>
      <w:r>
        <w:rPr>
          <w:rFonts w:cstheme="minorHAnsi"/>
          <w:bCs/>
        </w:rPr>
        <w:t xml:space="preserve">Význam místa </w:t>
      </w:r>
      <w:r w:rsidR="00B4161D" w:rsidRPr="003609BE">
        <w:rPr>
          <w:rFonts w:cstheme="minorHAnsi"/>
          <w:bCs/>
        </w:rPr>
        <w:t>s neolitickými kresbami</w:t>
      </w:r>
      <w:r w:rsidR="00B4161D">
        <w:rPr>
          <w:rFonts w:cstheme="minorHAnsi"/>
          <w:bCs/>
        </w:rPr>
        <w:t xml:space="preserve"> prozkoumal a ocenil</w:t>
      </w:r>
      <w:r>
        <w:rPr>
          <w:rFonts w:cstheme="minorHAnsi"/>
          <w:bCs/>
        </w:rPr>
        <w:t xml:space="preserve"> při své nedávné návštěvě </w:t>
      </w:r>
      <w:r w:rsidR="00B4161D">
        <w:rPr>
          <w:rFonts w:cstheme="minorHAnsi"/>
          <w:bCs/>
        </w:rPr>
        <w:t>i významný m</w:t>
      </w:r>
      <w:r w:rsidRPr="003609BE">
        <w:rPr>
          <w:rFonts w:cstheme="minorHAnsi"/>
          <w:bCs/>
        </w:rPr>
        <w:t xml:space="preserve">aďarský archeolog Ádám Artúr Nyírö,“ </w:t>
      </w:r>
      <w:r w:rsidR="00B4161D">
        <w:rPr>
          <w:rFonts w:cstheme="minorHAnsi"/>
          <w:bCs/>
        </w:rPr>
        <w:t>přibližuje</w:t>
      </w:r>
      <w:r w:rsidRPr="003609BE">
        <w:rPr>
          <w:rFonts w:cstheme="minorHAnsi"/>
          <w:bCs/>
        </w:rPr>
        <w:t xml:space="preserve"> odborný pracovník Správy jeskyní (SJ) České republiky Petr Zajíček.</w:t>
      </w:r>
    </w:p>
    <w:p w14:paraId="0AD76584" w14:textId="2A91719C" w:rsidR="006E1D9B" w:rsidRDefault="006E1D9B" w:rsidP="006E1D9B">
      <w:pPr>
        <w:spacing w:after="100"/>
        <w:ind w:right="-144"/>
        <w:rPr>
          <w:rFonts w:cstheme="minorHAnsi"/>
          <w:bCs/>
        </w:rPr>
      </w:pPr>
      <w:r>
        <w:rPr>
          <w:rFonts w:cstheme="minorHAnsi"/>
          <w:bCs/>
        </w:rPr>
        <w:t xml:space="preserve">Po domluvě předem jsou </w:t>
      </w:r>
      <w:r w:rsidR="003609BE">
        <w:rPr>
          <w:rFonts w:cstheme="minorHAnsi"/>
          <w:bCs/>
        </w:rPr>
        <w:t>celý</w:t>
      </w:r>
      <w:r>
        <w:rPr>
          <w:rFonts w:cstheme="minorHAnsi"/>
          <w:bCs/>
        </w:rPr>
        <w:t xml:space="preserve"> podzim přístupné i obě </w:t>
      </w:r>
      <w:r w:rsidRPr="0086601A">
        <w:rPr>
          <w:rFonts w:cstheme="minorHAnsi"/>
          <w:b/>
        </w:rPr>
        <w:t>zážitkové trasy</w:t>
      </w:r>
      <w:r>
        <w:rPr>
          <w:rFonts w:cstheme="minorHAnsi"/>
          <w:bCs/>
        </w:rPr>
        <w:t xml:space="preserve"> </w:t>
      </w:r>
      <w:r w:rsidR="003609BE">
        <w:rPr>
          <w:rFonts w:cstheme="minorHAnsi"/>
          <w:bCs/>
        </w:rPr>
        <w:t xml:space="preserve">v Moravském krasu </w:t>
      </w:r>
      <w:r>
        <w:rPr>
          <w:rFonts w:cstheme="minorHAnsi"/>
          <w:bCs/>
        </w:rPr>
        <w:t>– v jeskyni Výpustek</w:t>
      </w:r>
      <w:r w:rsidR="003609BE">
        <w:rPr>
          <w:rFonts w:cstheme="minorHAnsi"/>
          <w:bCs/>
        </w:rPr>
        <w:t xml:space="preserve"> s prohlídkou Nízké chodby</w:t>
      </w:r>
      <w:r>
        <w:rPr>
          <w:rFonts w:cstheme="minorHAnsi"/>
          <w:bCs/>
        </w:rPr>
        <w:t xml:space="preserve"> i ve Sloupsko-šošůvských jeskyních</w:t>
      </w:r>
      <w:r w:rsidR="003609BE">
        <w:rPr>
          <w:rFonts w:cstheme="minorHAnsi"/>
          <w:bCs/>
        </w:rPr>
        <w:t xml:space="preserve">, s tříhodinovým putováním do jejich spodních pater až k podzemnímu řečišti Sloupského potoka. </w:t>
      </w:r>
    </w:p>
    <w:p w14:paraId="5FC0A2E7" w14:textId="6E0CE360" w:rsidR="00022999" w:rsidRDefault="00022999" w:rsidP="00022999">
      <w:pPr>
        <w:spacing w:after="100"/>
        <w:ind w:right="-144"/>
        <w:rPr>
          <w:rFonts w:cstheme="minorHAnsi"/>
          <w:bCs/>
        </w:rPr>
      </w:pPr>
      <w:r>
        <w:rPr>
          <w:rFonts w:cstheme="minorHAnsi"/>
          <w:bCs/>
        </w:rPr>
        <w:t>Nenapodobitelnou a</w:t>
      </w:r>
      <w:r w:rsidRPr="00022999">
        <w:rPr>
          <w:rFonts w:cstheme="minorHAnsi"/>
          <w:bCs/>
        </w:rPr>
        <w:t>kustiku</w:t>
      </w:r>
      <w:r>
        <w:rPr>
          <w:rFonts w:cstheme="minorHAnsi"/>
          <w:bCs/>
        </w:rPr>
        <w:t xml:space="preserve"> </w:t>
      </w:r>
      <w:r w:rsidRPr="00022999">
        <w:rPr>
          <w:rFonts w:cstheme="minorHAnsi"/>
          <w:bCs/>
        </w:rPr>
        <w:t xml:space="preserve">budou moci hudbymilní zájemci vyzkoušet v sobotu 24. října v </w:t>
      </w:r>
      <w:r w:rsidRPr="0086601A">
        <w:rPr>
          <w:rFonts w:cstheme="minorHAnsi"/>
          <w:b/>
        </w:rPr>
        <w:t>Jeskyni Na Špičáku</w:t>
      </w:r>
      <w:r w:rsidRPr="00022999">
        <w:rPr>
          <w:rFonts w:cstheme="minorHAnsi"/>
          <w:bCs/>
        </w:rPr>
        <w:t xml:space="preserve"> na Jesenicku. </w:t>
      </w:r>
      <w:r w:rsidRPr="0086601A">
        <w:rPr>
          <w:rFonts w:cstheme="minorHAnsi"/>
          <w:b/>
        </w:rPr>
        <w:t>Handpan</w:t>
      </w:r>
      <w:r w:rsidRPr="00022999">
        <w:rPr>
          <w:rFonts w:cstheme="minorHAnsi"/>
          <w:bCs/>
        </w:rPr>
        <w:t xml:space="preserve"> Šimona Jati a kytara Matyáše Hrocha rozezní tamní Dóm naděje od 16:30.</w:t>
      </w:r>
    </w:p>
    <w:p w14:paraId="3FEE77C5" w14:textId="6557B55B" w:rsidR="003609BE" w:rsidRDefault="00B4161D" w:rsidP="00B4161D">
      <w:pPr>
        <w:spacing w:after="100"/>
        <w:ind w:right="-144"/>
        <w:rPr>
          <w:rFonts w:cstheme="minorHAnsi"/>
          <w:bCs/>
        </w:rPr>
      </w:pPr>
      <w:r>
        <w:rPr>
          <w:rFonts w:cstheme="minorHAnsi"/>
          <w:bCs/>
        </w:rPr>
        <w:t xml:space="preserve">Od listopadu dál budou o víkendech otevřeny už jen jeskyně Moravského krasu – kromě Kateřinské, Sloupských a Výpustku také pestrobarevně zdobená Balcarka a Punkevní s oblíbenou plavbou elektroloděmi po ponorné řece – a do 15. listopadu i </w:t>
      </w:r>
      <w:r>
        <w:rPr>
          <w:rFonts w:cstheme="minorHAnsi"/>
          <w:bCs/>
        </w:rPr>
        <w:t>jeskyně</w:t>
      </w:r>
      <w:r w:rsidRPr="008E68A8">
        <w:rPr>
          <w:rFonts w:ascii="Calibri" w:hAnsi="Calibri" w:cs="Calibri"/>
        </w:rPr>
        <w:t xml:space="preserve"> Na Turoldu </w:t>
      </w:r>
      <w:r>
        <w:rPr>
          <w:rFonts w:ascii="Calibri" w:hAnsi="Calibri" w:cs="Calibri"/>
        </w:rPr>
        <w:t>p</w:t>
      </w:r>
      <w:r w:rsidRPr="008E68A8">
        <w:rPr>
          <w:rFonts w:ascii="Calibri" w:hAnsi="Calibri" w:cs="Calibri"/>
        </w:rPr>
        <w:t>od Pálavou v</w:t>
      </w:r>
      <w:r>
        <w:rPr>
          <w:rFonts w:ascii="Calibri" w:hAnsi="Calibri" w:cs="Calibri"/>
        </w:rPr>
        <w:t> </w:t>
      </w:r>
      <w:r w:rsidRPr="008E68A8">
        <w:rPr>
          <w:rFonts w:ascii="Calibri" w:hAnsi="Calibri" w:cs="Calibri"/>
        </w:rPr>
        <w:t>Mikulově</w:t>
      </w:r>
      <w:r>
        <w:rPr>
          <w:rFonts w:ascii="Calibri" w:hAnsi="Calibri" w:cs="Calibri"/>
        </w:rPr>
        <w:t xml:space="preserve">. Pak zavřou </w:t>
      </w:r>
      <w:r>
        <w:rPr>
          <w:rFonts w:cstheme="minorHAnsi"/>
          <w:bCs/>
        </w:rPr>
        <w:t>k</w:t>
      </w:r>
      <w:r>
        <w:rPr>
          <w:rFonts w:cstheme="minorHAnsi"/>
          <w:bCs/>
        </w:rPr>
        <w:t>vůli hibernujícím netopýrům</w:t>
      </w:r>
      <w:r>
        <w:rPr>
          <w:rFonts w:cstheme="minorHAnsi"/>
          <w:bCs/>
        </w:rPr>
        <w:t xml:space="preserve">, stejně jako již </w:t>
      </w:r>
      <w:r>
        <w:rPr>
          <w:rFonts w:cstheme="minorHAnsi"/>
          <w:bCs/>
        </w:rPr>
        <w:t xml:space="preserve">od </w:t>
      </w:r>
      <w:r>
        <w:rPr>
          <w:rFonts w:cstheme="minorHAnsi"/>
          <w:bCs/>
        </w:rPr>
        <w:t>2</w:t>
      </w:r>
      <w:r>
        <w:rPr>
          <w:rFonts w:cstheme="minorHAnsi"/>
          <w:bCs/>
        </w:rPr>
        <w:t>. listopadu v </w:t>
      </w:r>
      <w:r w:rsidRPr="008E68A8">
        <w:rPr>
          <w:rFonts w:ascii="Calibri" w:hAnsi="Calibri" w:cs="Calibri"/>
        </w:rPr>
        <w:t>Chýnovsk</w:t>
      </w:r>
      <w:r>
        <w:rPr>
          <w:rFonts w:ascii="Calibri" w:hAnsi="Calibri" w:cs="Calibri"/>
        </w:rPr>
        <w:t>é jeskyni</w:t>
      </w:r>
      <w:r w:rsidRPr="008E68A8">
        <w:rPr>
          <w:rFonts w:ascii="Calibri" w:hAnsi="Calibri" w:cs="Calibri"/>
        </w:rPr>
        <w:t xml:space="preserve"> na Táborsku</w:t>
      </w:r>
      <w:r>
        <w:rPr>
          <w:rFonts w:ascii="Calibri" w:hAnsi="Calibri" w:cs="Calibri"/>
        </w:rPr>
        <w:t>. Ve všední dny v 10 a</w:t>
      </w:r>
      <w:r w:rsidR="0086601A">
        <w:rPr>
          <w:rFonts w:ascii="Calibri" w:hAnsi="Calibri" w:cs="Calibri"/>
        </w:rPr>
        <w:t> </w:t>
      </w:r>
      <w:r>
        <w:rPr>
          <w:rFonts w:ascii="Calibri" w:hAnsi="Calibri" w:cs="Calibri"/>
        </w:rPr>
        <w:t xml:space="preserve">13 hodin budou v listopadu zvát </w:t>
      </w:r>
      <w:r w:rsidR="00EC71B4">
        <w:rPr>
          <w:rFonts w:cstheme="minorHAnsi"/>
          <w:bCs/>
        </w:rPr>
        <w:t>Javoříčské a Mladečské jeskyně</w:t>
      </w:r>
      <w:r>
        <w:rPr>
          <w:rFonts w:cstheme="minorHAnsi"/>
          <w:bCs/>
        </w:rPr>
        <w:t xml:space="preserve"> na Olomoucku a </w:t>
      </w:r>
      <w:r>
        <w:rPr>
          <w:rFonts w:ascii="Calibri" w:hAnsi="Calibri" w:cs="Calibri"/>
        </w:rPr>
        <w:t>h</w:t>
      </w:r>
      <w:r w:rsidRPr="008E68A8">
        <w:rPr>
          <w:rFonts w:ascii="Calibri" w:hAnsi="Calibri" w:cs="Calibri"/>
        </w:rPr>
        <w:t xml:space="preserve">ydrotermální </w:t>
      </w:r>
      <w:r>
        <w:rPr>
          <w:rFonts w:cstheme="minorHAnsi"/>
          <w:bCs/>
        </w:rPr>
        <w:t xml:space="preserve">Zbrašovské aragonitové jeskyně v Teplicích nad Bečvou a v </w:t>
      </w:r>
      <w:r w:rsidRPr="00B4161D">
        <w:rPr>
          <w:rFonts w:cstheme="minorHAnsi"/>
          <w:bCs/>
        </w:rPr>
        <w:t>9, 11</w:t>
      </w:r>
      <w:r>
        <w:rPr>
          <w:rFonts w:cstheme="minorHAnsi"/>
          <w:bCs/>
        </w:rPr>
        <w:t xml:space="preserve"> a </w:t>
      </w:r>
      <w:r w:rsidRPr="00B4161D">
        <w:rPr>
          <w:rFonts w:cstheme="minorHAnsi"/>
          <w:bCs/>
        </w:rPr>
        <w:t>14</w:t>
      </w:r>
      <w:r>
        <w:rPr>
          <w:rFonts w:cstheme="minorHAnsi"/>
          <w:bCs/>
        </w:rPr>
        <w:t xml:space="preserve"> Koněpruské jeskyně </w:t>
      </w:r>
      <w:r>
        <w:rPr>
          <w:rFonts w:ascii="Calibri" w:hAnsi="Calibri" w:cs="Calibri"/>
        </w:rPr>
        <w:t xml:space="preserve">s tajemnou penězokazeckou dílnou </w:t>
      </w:r>
      <w:r>
        <w:rPr>
          <w:rFonts w:cstheme="minorHAnsi"/>
          <w:bCs/>
        </w:rPr>
        <w:t xml:space="preserve">na Berounsku. </w:t>
      </w:r>
      <w:r>
        <w:rPr>
          <w:rFonts w:cstheme="minorHAnsi"/>
          <w:bCs/>
        </w:rPr>
        <w:t xml:space="preserve">Bozkovské dolomitové jeskyně </w:t>
      </w:r>
      <w:r w:rsidRPr="008E68A8">
        <w:rPr>
          <w:rFonts w:ascii="Calibri" w:hAnsi="Calibri" w:cs="Calibri"/>
        </w:rPr>
        <w:t>v Podkrkonoší</w:t>
      </w:r>
      <w:r>
        <w:rPr>
          <w:rFonts w:cstheme="minorHAnsi"/>
          <w:bCs/>
        </w:rPr>
        <w:t xml:space="preserve"> s největším podzemním jezerem Čech pak od 9 do 15 hodin. </w:t>
      </w:r>
    </w:p>
    <w:p w14:paraId="2AAF2AC4" w14:textId="2CE31D5A" w:rsidR="00BD3201" w:rsidRDefault="000A7C43" w:rsidP="001D0484">
      <w:pPr>
        <w:spacing w:after="100"/>
        <w:ind w:right="-144"/>
      </w:pPr>
      <w:r w:rsidRPr="008E68A8">
        <w:rPr>
          <w:rFonts w:ascii="Calibri" w:hAnsi="Calibri" w:cs="Calibri"/>
        </w:rPr>
        <w:t xml:space="preserve">Správa jeskyní České republiky byla zřízena 1. dubna 2006 jako státní příspěvková organizace rezortu Ministerstva životního prostředí ČR. Její součástí se </w:t>
      </w:r>
      <w:r w:rsidRPr="007E753C">
        <w:rPr>
          <w:rFonts w:ascii="Calibri" w:hAnsi="Calibri" w:cs="Calibri"/>
        </w:rPr>
        <w:t>stalo 14 tuzemských zpřístupněných jeskyní</w:t>
      </w:r>
      <w:r w:rsidR="00D3543E" w:rsidRPr="008E68A8">
        <w:rPr>
          <w:rFonts w:ascii="Calibri" w:hAnsi="Calibri" w:cs="Calibri"/>
        </w:rPr>
        <w:t xml:space="preserve">. </w:t>
      </w:r>
      <w:r w:rsidR="00FD7AD3" w:rsidRPr="008E68A8">
        <w:rPr>
          <w:rFonts w:ascii="Calibri" w:hAnsi="Calibri" w:cs="Calibri"/>
        </w:rPr>
        <w:t xml:space="preserve">SJ ČR má </w:t>
      </w:r>
      <w:r w:rsidRPr="008E68A8">
        <w:rPr>
          <w:rFonts w:ascii="Calibri" w:hAnsi="Calibri" w:cs="Calibri"/>
        </w:rPr>
        <w:t>i</w:t>
      </w:r>
      <w:r w:rsidR="00322279">
        <w:rPr>
          <w:rFonts w:ascii="Calibri" w:hAnsi="Calibri" w:cs="Calibri"/>
        </w:rPr>
        <w:t> </w:t>
      </w:r>
      <w:r w:rsidRPr="008E68A8">
        <w:rPr>
          <w:rFonts w:ascii="Calibri" w:hAnsi="Calibri" w:cs="Calibri"/>
        </w:rPr>
        <w:t xml:space="preserve">odborné oddělení péče o jeskyně, věnující se </w:t>
      </w:r>
      <w:r w:rsidR="00945733" w:rsidRPr="008E68A8">
        <w:rPr>
          <w:rFonts w:ascii="Calibri" w:hAnsi="Calibri" w:cs="Calibri"/>
        </w:rPr>
        <w:t xml:space="preserve">výzkumu a </w:t>
      </w:r>
      <w:r w:rsidRPr="008E68A8">
        <w:rPr>
          <w:rFonts w:ascii="Calibri" w:hAnsi="Calibri" w:cs="Calibri"/>
        </w:rPr>
        <w:t xml:space="preserve">dokumentaci ochrany jeskyní a krasu. Při své činnosti </w:t>
      </w:r>
      <w:r w:rsidR="00945733" w:rsidRPr="008E68A8">
        <w:rPr>
          <w:rFonts w:ascii="Calibri" w:hAnsi="Calibri" w:cs="Calibri"/>
        </w:rPr>
        <w:t xml:space="preserve">SJ ČR </w:t>
      </w:r>
      <w:r w:rsidRPr="008E68A8">
        <w:rPr>
          <w:rFonts w:ascii="Calibri" w:hAnsi="Calibri" w:cs="Calibri"/>
        </w:rPr>
        <w:t>bezprostředně spolupracuje s orgány dozoru báňské správy, Agenturou ochrany přírody a</w:t>
      </w:r>
      <w:r w:rsidR="00121D77">
        <w:rPr>
          <w:rFonts w:ascii="Calibri" w:hAnsi="Calibri" w:cs="Calibri"/>
        </w:rPr>
        <w:t> </w:t>
      </w:r>
      <w:r w:rsidRPr="008E68A8">
        <w:rPr>
          <w:rFonts w:ascii="Calibri" w:hAnsi="Calibri" w:cs="Calibri"/>
        </w:rPr>
        <w:t>krajiny ČR</w:t>
      </w:r>
      <w:r w:rsidR="00A97F21" w:rsidRPr="008E68A8">
        <w:rPr>
          <w:rFonts w:ascii="Calibri" w:hAnsi="Calibri" w:cs="Calibri"/>
        </w:rPr>
        <w:t xml:space="preserve">, Českou speleologickou organizací, </w:t>
      </w:r>
      <w:r w:rsidR="004A48A2" w:rsidRPr="008E68A8">
        <w:rPr>
          <w:rFonts w:ascii="Calibri" w:hAnsi="Calibri" w:cs="Calibri"/>
        </w:rPr>
        <w:t xml:space="preserve">muzejními, </w:t>
      </w:r>
      <w:r w:rsidR="00A97F21" w:rsidRPr="008E68A8">
        <w:rPr>
          <w:rFonts w:ascii="Calibri" w:hAnsi="Calibri" w:cs="Calibri"/>
        </w:rPr>
        <w:t xml:space="preserve">archeologickými </w:t>
      </w:r>
      <w:r w:rsidRPr="008E68A8">
        <w:rPr>
          <w:rFonts w:ascii="Calibri" w:hAnsi="Calibri" w:cs="Calibri"/>
        </w:rPr>
        <w:t xml:space="preserve">a dalšími souvisejícími organizacemi. </w:t>
      </w:r>
      <w:r w:rsidR="00145FF4" w:rsidRPr="008E68A8">
        <w:rPr>
          <w:rFonts w:ascii="Calibri" w:hAnsi="Calibri" w:cs="Calibri"/>
        </w:rPr>
        <w:t>O a</w:t>
      </w:r>
      <w:r w:rsidR="00D531DE" w:rsidRPr="008E68A8">
        <w:rPr>
          <w:rFonts w:ascii="Calibri" w:hAnsi="Calibri" w:cs="Calibri"/>
        </w:rPr>
        <w:t xml:space="preserve">ktuálním dění </w:t>
      </w:r>
      <w:r w:rsidR="00145FF4" w:rsidRPr="008E68A8">
        <w:rPr>
          <w:rFonts w:ascii="Calibri" w:hAnsi="Calibri" w:cs="Calibri"/>
        </w:rPr>
        <w:t>nejen v podzemí SJ ČR informuje na webu</w:t>
      </w:r>
      <w:r w:rsidR="001D0484" w:rsidRPr="008E68A8">
        <w:rPr>
          <w:rFonts w:ascii="Calibri" w:hAnsi="Calibri" w:cs="Calibri"/>
        </w:rPr>
        <w:t xml:space="preserve"> </w:t>
      </w:r>
      <w:hyperlink r:id="rId7" w:history="1">
        <w:r w:rsidR="003601B0" w:rsidRPr="008E68A8">
          <w:rPr>
            <w:rStyle w:val="Hypertextovodkaz"/>
            <w:rFonts w:ascii="Calibri" w:hAnsi="Calibri" w:cs="Calibri"/>
            <w:color w:val="auto"/>
          </w:rPr>
          <w:t>www.caves.cz</w:t>
        </w:r>
      </w:hyperlink>
      <w:r w:rsidR="001D0484" w:rsidRPr="008E68A8">
        <w:rPr>
          <w:rFonts w:ascii="Calibri" w:hAnsi="Calibri" w:cs="Calibri"/>
        </w:rPr>
        <w:t xml:space="preserve"> i </w:t>
      </w:r>
      <w:r w:rsidR="00145FF4" w:rsidRPr="008E68A8">
        <w:rPr>
          <w:rFonts w:ascii="Calibri" w:hAnsi="Calibri" w:cs="Calibri"/>
        </w:rPr>
        <w:t>sociálních sítích</w:t>
      </w:r>
      <w:r w:rsidR="001D0484" w:rsidRPr="008E68A8">
        <w:rPr>
          <w:rFonts w:ascii="Calibri" w:hAnsi="Calibri" w:cs="Calibri"/>
        </w:rPr>
        <w:t xml:space="preserve"> </w:t>
      </w:r>
      <w:hyperlink r:id="rId8" w:history="1">
        <w:r w:rsidR="003601B0" w:rsidRPr="008E68A8">
          <w:rPr>
            <w:rStyle w:val="Hypertextovodkaz"/>
            <w:rFonts w:ascii="Calibri" w:hAnsi="Calibri" w:cs="Calibri"/>
            <w:color w:val="auto"/>
          </w:rPr>
          <w:t>facebook.com/jeskynecr</w:t>
        </w:r>
      </w:hyperlink>
      <w:r w:rsidR="003601B0" w:rsidRPr="008E68A8">
        <w:rPr>
          <w:rFonts w:ascii="Calibri" w:hAnsi="Calibri" w:cs="Calibri"/>
        </w:rPr>
        <w:t xml:space="preserve"> </w:t>
      </w:r>
      <w:r w:rsidR="00145FF4" w:rsidRPr="008E68A8">
        <w:rPr>
          <w:rFonts w:ascii="Calibri" w:hAnsi="Calibri" w:cs="Calibri"/>
        </w:rPr>
        <w:t xml:space="preserve">a </w:t>
      </w:r>
      <w:hyperlink r:id="rId9" w:history="1">
        <w:r w:rsidR="00145FF4" w:rsidRPr="008E68A8">
          <w:rPr>
            <w:rStyle w:val="Hypertextovodkaz"/>
            <w:rFonts w:ascii="Calibri" w:hAnsi="Calibri" w:cs="Calibri"/>
            <w:color w:val="auto"/>
          </w:rPr>
          <w:t>instagram.com/jeskynecr</w:t>
        </w:r>
      </w:hyperlink>
      <w:r w:rsidR="00145FF4" w:rsidRPr="008E68A8">
        <w:rPr>
          <w:rFonts w:ascii="Calibri" w:hAnsi="Calibri" w:cs="Calibri"/>
        </w:rPr>
        <w:t>, své</w:t>
      </w:r>
      <w:r w:rsidR="001D0484" w:rsidRPr="008E68A8">
        <w:rPr>
          <w:rFonts w:ascii="Calibri" w:hAnsi="Calibri" w:cs="Calibri"/>
        </w:rPr>
        <w:t xml:space="preserve"> facebooky </w:t>
      </w:r>
      <w:r w:rsidR="00145FF4" w:rsidRPr="008E68A8">
        <w:rPr>
          <w:rFonts w:ascii="Calibri" w:hAnsi="Calibri" w:cs="Calibri"/>
        </w:rPr>
        <w:t>označené oficiálním logem mají i</w:t>
      </w:r>
      <w:r w:rsidR="00945733" w:rsidRPr="008E68A8">
        <w:rPr>
          <w:rFonts w:ascii="Calibri" w:hAnsi="Calibri" w:cs="Calibri"/>
        </w:rPr>
        <w:t> </w:t>
      </w:r>
      <w:r w:rsidR="001D0484" w:rsidRPr="008E68A8">
        <w:rPr>
          <w:rFonts w:ascii="Calibri" w:hAnsi="Calibri" w:cs="Calibri"/>
        </w:rPr>
        <w:t>jednotliv</w:t>
      </w:r>
      <w:r w:rsidR="00D531DE" w:rsidRPr="008E68A8">
        <w:rPr>
          <w:rFonts w:ascii="Calibri" w:hAnsi="Calibri" w:cs="Calibri"/>
        </w:rPr>
        <w:t>é</w:t>
      </w:r>
      <w:r w:rsidR="001D0484" w:rsidRPr="008E68A8">
        <w:rPr>
          <w:rFonts w:ascii="Calibri" w:hAnsi="Calibri" w:cs="Calibri"/>
        </w:rPr>
        <w:t xml:space="preserve"> jeskyn</w:t>
      </w:r>
      <w:r w:rsidR="00D531DE" w:rsidRPr="008E68A8">
        <w:rPr>
          <w:rFonts w:ascii="Calibri" w:hAnsi="Calibri" w:cs="Calibri"/>
        </w:rPr>
        <w:t>ě</w:t>
      </w:r>
      <w:r w:rsidR="001D0484" w:rsidRPr="008E68A8">
        <w:rPr>
          <w:rFonts w:ascii="Calibri" w:hAnsi="Calibri" w:cs="Calibri"/>
        </w:rPr>
        <w:t>.</w:t>
      </w:r>
      <w:r w:rsidR="00E31279">
        <w:rPr>
          <w:rFonts w:ascii="Calibri" w:hAnsi="Calibri" w:cs="Calibri"/>
        </w:rPr>
        <w:t xml:space="preserve"> </w:t>
      </w:r>
    </w:p>
    <w:p w14:paraId="68797145" w14:textId="7F7BBB6E" w:rsidR="00770720" w:rsidRPr="007A559B" w:rsidRDefault="00BD3201" w:rsidP="000A7C43">
      <w:pPr>
        <w:spacing w:before="180" w:after="60"/>
        <w:ind w:right="-142"/>
        <w:rPr>
          <w:i/>
          <w:sz w:val="20"/>
          <w:szCs w:val="20"/>
        </w:rPr>
      </w:pPr>
      <w:r w:rsidRPr="007A559B">
        <w:rPr>
          <w:i/>
          <w:sz w:val="20"/>
          <w:szCs w:val="20"/>
        </w:rPr>
        <w:t xml:space="preserve">Kontakt: </w:t>
      </w:r>
      <w:r w:rsidR="00FD7AD3" w:rsidRPr="007A559B">
        <w:rPr>
          <w:i/>
          <w:sz w:val="20"/>
          <w:szCs w:val="20"/>
        </w:rPr>
        <w:br/>
      </w:r>
      <w:r w:rsidR="00D41D14">
        <w:rPr>
          <w:i/>
          <w:sz w:val="20"/>
          <w:szCs w:val="20"/>
        </w:rPr>
        <w:t>P</w:t>
      </w:r>
      <w:r w:rsidRPr="007A559B">
        <w:rPr>
          <w:i/>
          <w:sz w:val="20"/>
          <w:szCs w:val="20"/>
        </w:rPr>
        <w:t xml:space="preserve">avel Gejdoš, </w:t>
      </w:r>
      <w:r w:rsidR="000A7C43" w:rsidRPr="007A559B">
        <w:rPr>
          <w:i/>
          <w:sz w:val="20"/>
          <w:szCs w:val="20"/>
        </w:rPr>
        <w:t>PR</w:t>
      </w:r>
      <w:r w:rsidRPr="007A559B">
        <w:rPr>
          <w:i/>
          <w:sz w:val="20"/>
          <w:szCs w:val="20"/>
        </w:rPr>
        <w:t xml:space="preserve"> S</w:t>
      </w:r>
      <w:r w:rsidR="000A7C43" w:rsidRPr="007A559B">
        <w:rPr>
          <w:i/>
          <w:sz w:val="20"/>
          <w:szCs w:val="20"/>
        </w:rPr>
        <w:t>právy jeskyní</w:t>
      </w:r>
      <w:r w:rsidR="001D0484" w:rsidRPr="007A559B">
        <w:rPr>
          <w:i/>
          <w:sz w:val="20"/>
          <w:szCs w:val="20"/>
        </w:rPr>
        <w:t xml:space="preserve"> </w:t>
      </w:r>
      <w:r w:rsidRPr="007A559B">
        <w:rPr>
          <w:i/>
          <w:sz w:val="20"/>
          <w:szCs w:val="20"/>
        </w:rPr>
        <w:t xml:space="preserve">ČR, e-mail: </w:t>
      </w:r>
      <w:hyperlink r:id="rId10" w:history="1">
        <w:r w:rsidRPr="007A559B">
          <w:rPr>
            <w:rStyle w:val="Hypertextovodkaz"/>
            <w:i/>
            <w:color w:val="auto"/>
            <w:sz w:val="20"/>
            <w:szCs w:val="20"/>
          </w:rPr>
          <w:t>gejdos@caves.cz</w:t>
        </w:r>
      </w:hyperlink>
      <w:r w:rsidRPr="007A559B">
        <w:rPr>
          <w:i/>
          <w:sz w:val="20"/>
          <w:szCs w:val="20"/>
        </w:rPr>
        <w:t>, tel.: 724 678 153</w:t>
      </w:r>
    </w:p>
    <w:sectPr w:rsidR="00770720" w:rsidRPr="007A559B" w:rsidSect="00BD3201">
      <w:headerReference w:type="first" r:id="rId11"/>
      <w:pgSz w:w="11906" w:h="16838" w:code="9"/>
      <w:pgMar w:top="907" w:right="1134" w:bottom="340" w:left="1134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46FCE" w14:textId="77777777" w:rsidR="000E302C" w:rsidRDefault="000E302C" w:rsidP="009A7EA8">
      <w:pPr>
        <w:spacing w:after="0" w:line="240" w:lineRule="auto"/>
      </w:pPr>
      <w:r>
        <w:separator/>
      </w:r>
    </w:p>
  </w:endnote>
  <w:endnote w:type="continuationSeparator" w:id="0">
    <w:p w14:paraId="6FCBDFD9" w14:textId="77777777" w:rsidR="000E302C" w:rsidRDefault="000E302C" w:rsidP="009A7E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7944B" w14:textId="77777777" w:rsidR="000E302C" w:rsidRDefault="000E302C" w:rsidP="009A7EA8">
      <w:pPr>
        <w:spacing w:after="0" w:line="240" w:lineRule="auto"/>
      </w:pPr>
      <w:r>
        <w:separator/>
      </w:r>
    </w:p>
  </w:footnote>
  <w:footnote w:type="continuationSeparator" w:id="0">
    <w:p w14:paraId="02C6C485" w14:textId="77777777" w:rsidR="000E302C" w:rsidRDefault="000E302C" w:rsidP="009A7E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A815F" w14:textId="77777777" w:rsidR="009A7EA8" w:rsidRDefault="009A7EA8" w:rsidP="00F161B3">
    <w:pPr>
      <w:ind w:right="651"/>
      <w:jc w:val="center"/>
      <w:rPr>
        <w:rFonts w:ascii="Arial" w:hAnsi="Arial" w:cs="Arial"/>
        <w:sz w:val="24"/>
        <w:szCs w:val="24"/>
      </w:rPr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4959A596" wp14:editId="0F3238D2">
          <wp:simplePos x="0" y="0"/>
          <wp:positionH relativeFrom="margin">
            <wp:align>left</wp:align>
          </wp:positionH>
          <wp:positionV relativeFrom="paragraph">
            <wp:posOffset>-158115</wp:posOffset>
          </wp:positionV>
          <wp:extent cx="896400" cy="892800"/>
          <wp:effectExtent l="0" t="0" r="0" b="317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jc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6400" cy="89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56211">
      <w:rPr>
        <w:rFonts w:ascii="Arial" w:hAnsi="Arial" w:cs="Arial"/>
        <w:b/>
        <w:sz w:val="24"/>
        <w:szCs w:val="24"/>
      </w:rPr>
      <w:t>SPRÁVA JESKYNÍ ČESKÉ REPUBLIKY</w:t>
    </w:r>
    <w:r w:rsidRPr="00856211">
      <w:rPr>
        <w:rFonts w:ascii="Arial" w:hAnsi="Arial" w:cs="Arial"/>
        <w:sz w:val="24"/>
        <w:szCs w:val="24"/>
      </w:rPr>
      <w:br/>
    </w:r>
    <w:r w:rsidRPr="009A7EA8">
      <w:rPr>
        <w:rFonts w:ascii="Arial" w:hAnsi="Arial" w:cs="Arial"/>
      </w:rPr>
      <w:t>státní příspěvková organizace</w:t>
    </w:r>
    <w:r w:rsidRPr="009A7EA8">
      <w:rPr>
        <w:rFonts w:ascii="Arial" w:hAnsi="Arial" w:cs="Arial"/>
      </w:rPr>
      <w:br/>
      <w:t>Květnové náměstí</w:t>
    </w:r>
    <w:r w:rsidR="00522614">
      <w:rPr>
        <w:rFonts w:ascii="Arial" w:hAnsi="Arial" w:cs="Arial"/>
      </w:rPr>
      <w:t xml:space="preserve"> </w:t>
    </w:r>
    <w:r w:rsidRPr="009A7EA8">
      <w:rPr>
        <w:rFonts w:ascii="Arial" w:hAnsi="Arial" w:cs="Arial"/>
      </w:rPr>
      <w:t>3, 252 43 Průhonice</w:t>
    </w:r>
    <w:r w:rsidR="00770720">
      <w:rPr>
        <w:rFonts w:ascii="Arial" w:hAnsi="Arial" w:cs="Arial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DB599A"/>
    <w:multiLevelType w:val="hybridMultilevel"/>
    <w:tmpl w:val="F91E8C2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9067192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46F"/>
    <w:rsid w:val="000045B9"/>
    <w:rsid w:val="00022743"/>
    <w:rsid w:val="00022999"/>
    <w:rsid w:val="00024DAE"/>
    <w:rsid w:val="00024FD9"/>
    <w:rsid w:val="00031E96"/>
    <w:rsid w:val="000337A9"/>
    <w:rsid w:val="00034F39"/>
    <w:rsid w:val="00047A71"/>
    <w:rsid w:val="00056CB3"/>
    <w:rsid w:val="000741F5"/>
    <w:rsid w:val="000819CC"/>
    <w:rsid w:val="000A4D01"/>
    <w:rsid w:val="000A7429"/>
    <w:rsid w:val="000A7C43"/>
    <w:rsid w:val="000B2F7C"/>
    <w:rsid w:val="000E302C"/>
    <w:rsid w:val="000F3D93"/>
    <w:rsid w:val="0010422D"/>
    <w:rsid w:val="001209AB"/>
    <w:rsid w:val="00121D77"/>
    <w:rsid w:val="0014448F"/>
    <w:rsid w:val="00145FF4"/>
    <w:rsid w:val="001859C7"/>
    <w:rsid w:val="00193A39"/>
    <w:rsid w:val="001D0484"/>
    <w:rsid w:val="00204477"/>
    <w:rsid w:val="00232FCB"/>
    <w:rsid w:val="0025503F"/>
    <w:rsid w:val="00260AA9"/>
    <w:rsid w:val="002A7790"/>
    <w:rsid w:val="002B2E00"/>
    <w:rsid w:val="002C0652"/>
    <w:rsid w:val="002D568D"/>
    <w:rsid w:val="002E18BA"/>
    <w:rsid w:val="002F44E5"/>
    <w:rsid w:val="00311C98"/>
    <w:rsid w:val="00322279"/>
    <w:rsid w:val="00332F31"/>
    <w:rsid w:val="003601B0"/>
    <w:rsid w:val="003609BE"/>
    <w:rsid w:val="003B5F8B"/>
    <w:rsid w:val="003C38FB"/>
    <w:rsid w:val="0042350D"/>
    <w:rsid w:val="004635D7"/>
    <w:rsid w:val="004830C8"/>
    <w:rsid w:val="00491ABC"/>
    <w:rsid w:val="004A48A2"/>
    <w:rsid w:val="004B1F08"/>
    <w:rsid w:val="004C469E"/>
    <w:rsid w:val="004D422F"/>
    <w:rsid w:val="004E4F4E"/>
    <w:rsid w:val="004F3B86"/>
    <w:rsid w:val="004F4D85"/>
    <w:rsid w:val="00514E12"/>
    <w:rsid w:val="00516F3B"/>
    <w:rsid w:val="00521568"/>
    <w:rsid w:val="00522614"/>
    <w:rsid w:val="0056416B"/>
    <w:rsid w:val="00565867"/>
    <w:rsid w:val="005A0391"/>
    <w:rsid w:val="0060546F"/>
    <w:rsid w:val="00612117"/>
    <w:rsid w:val="0063342D"/>
    <w:rsid w:val="0063474D"/>
    <w:rsid w:val="00647DD2"/>
    <w:rsid w:val="00691A01"/>
    <w:rsid w:val="006921AB"/>
    <w:rsid w:val="006B3E2D"/>
    <w:rsid w:val="006B79DF"/>
    <w:rsid w:val="006C2398"/>
    <w:rsid w:val="006E1D9B"/>
    <w:rsid w:val="006E490F"/>
    <w:rsid w:val="00701F16"/>
    <w:rsid w:val="00702421"/>
    <w:rsid w:val="0072717D"/>
    <w:rsid w:val="00747397"/>
    <w:rsid w:val="00761C90"/>
    <w:rsid w:val="00770720"/>
    <w:rsid w:val="0077448F"/>
    <w:rsid w:val="00792B1F"/>
    <w:rsid w:val="007976DD"/>
    <w:rsid w:val="007A559B"/>
    <w:rsid w:val="007B1753"/>
    <w:rsid w:val="007C3A27"/>
    <w:rsid w:val="007D0B29"/>
    <w:rsid w:val="007D0FA1"/>
    <w:rsid w:val="007E753C"/>
    <w:rsid w:val="007F157A"/>
    <w:rsid w:val="008051AD"/>
    <w:rsid w:val="00827D1E"/>
    <w:rsid w:val="00856211"/>
    <w:rsid w:val="0086601A"/>
    <w:rsid w:val="00875366"/>
    <w:rsid w:val="008762DC"/>
    <w:rsid w:val="008867BC"/>
    <w:rsid w:val="008A4487"/>
    <w:rsid w:val="008A6BDD"/>
    <w:rsid w:val="008B1306"/>
    <w:rsid w:val="008E0D98"/>
    <w:rsid w:val="008E68A8"/>
    <w:rsid w:val="00941BC5"/>
    <w:rsid w:val="00945733"/>
    <w:rsid w:val="00972D06"/>
    <w:rsid w:val="00974866"/>
    <w:rsid w:val="00994E15"/>
    <w:rsid w:val="009975D8"/>
    <w:rsid w:val="009A7EA8"/>
    <w:rsid w:val="009D44EF"/>
    <w:rsid w:val="00A4152B"/>
    <w:rsid w:val="00A97F21"/>
    <w:rsid w:val="00AD0CEB"/>
    <w:rsid w:val="00AD52E7"/>
    <w:rsid w:val="00AE4C3E"/>
    <w:rsid w:val="00AE741A"/>
    <w:rsid w:val="00B0078F"/>
    <w:rsid w:val="00B05F7E"/>
    <w:rsid w:val="00B31812"/>
    <w:rsid w:val="00B4161D"/>
    <w:rsid w:val="00B47157"/>
    <w:rsid w:val="00B47532"/>
    <w:rsid w:val="00B738E0"/>
    <w:rsid w:val="00B80BE2"/>
    <w:rsid w:val="00BA3F06"/>
    <w:rsid w:val="00BA5A61"/>
    <w:rsid w:val="00BB790B"/>
    <w:rsid w:val="00BD1E5E"/>
    <w:rsid w:val="00BD3201"/>
    <w:rsid w:val="00BD33ED"/>
    <w:rsid w:val="00BF6D83"/>
    <w:rsid w:val="00BF78FB"/>
    <w:rsid w:val="00C258CA"/>
    <w:rsid w:val="00C804EF"/>
    <w:rsid w:val="00C918DC"/>
    <w:rsid w:val="00C925ED"/>
    <w:rsid w:val="00CC364E"/>
    <w:rsid w:val="00CF3264"/>
    <w:rsid w:val="00D312AE"/>
    <w:rsid w:val="00D3543E"/>
    <w:rsid w:val="00D41D14"/>
    <w:rsid w:val="00D531DE"/>
    <w:rsid w:val="00D8157B"/>
    <w:rsid w:val="00DA3880"/>
    <w:rsid w:val="00DB3B5B"/>
    <w:rsid w:val="00DB3C08"/>
    <w:rsid w:val="00DE6666"/>
    <w:rsid w:val="00E27095"/>
    <w:rsid w:val="00E31279"/>
    <w:rsid w:val="00E81639"/>
    <w:rsid w:val="00EA275A"/>
    <w:rsid w:val="00EA46FB"/>
    <w:rsid w:val="00EC3B75"/>
    <w:rsid w:val="00EC71B4"/>
    <w:rsid w:val="00F15494"/>
    <w:rsid w:val="00F161B3"/>
    <w:rsid w:val="00F2646E"/>
    <w:rsid w:val="00F51BC7"/>
    <w:rsid w:val="00F61737"/>
    <w:rsid w:val="00F95B14"/>
    <w:rsid w:val="00FA27A1"/>
    <w:rsid w:val="00FA314D"/>
    <w:rsid w:val="00FC0DD2"/>
    <w:rsid w:val="00FC5B5C"/>
    <w:rsid w:val="00FD57AA"/>
    <w:rsid w:val="00FD7AC6"/>
    <w:rsid w:val="00FD7AD3"/>
    <w:rsid w:val="00FE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779D78"/>
  <w15:docId w15:val="{4D75C552-9729-43EA-AA43-DC060CBC3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804EF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9A7E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A7EA8"/>
  </w:style>
  <w:style w:type="paragraph" w:styleId="Zpat">
    <w:name w:val="footer"/>
    <w:basedOn w:val="Normln"/>
    <w:link w:val="ZpatChar"/>
    <w:uiPriority w:val="99"/>
    <w:unhideWhenUsed/>
    <w:rsid w:val="009A7E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A7EA8"/>
  </w:style>
  <w:style w:type="paragraph" w:styleId="Textbubliny">
    <w:name w:val="Balloon Text"/>
    <w:basedOn w:val="Normln"/>
    <w:link w:val="TextbublinyChar"/>
    <w:uiPriority w:val="99"/>
    <w:semiHidden/>
    <w:unhideWhenUsed/>
    <w:rsid w:val="00FD7A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7AC6"/>
    <w:rPr>
      <w:rFonts w:ascii="Tahoma" w:hAnsi="Tahoma" w:cs="Tahoma"/>
      <w:sz w:val="16"/>
      <w:szCs w:val="16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0819CC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BD320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D52E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D52E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52E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D52E7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0A7C43"/>
    <w:pPr>
      <w:spacing w:line="256" w:lineRule="auto"/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0A7C43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BD1E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03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acebook.com/jeskynec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aves.c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gejdos@caves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stagram.com/jeskynec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591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pgejdos</dc:creator>
  <cp:lastModifiedBy>Pavel Gejdoš</cp:lastModifiedBy>
  <cp:revision>22</cp:revision>
  <dcterms:created xsi:type="dcterms:W3CDTF">2025-08-28T08:35:00Z</dcterms:created>
  <dcterms:modified xsi:type="dcterms:W3CDTF">2026-10-20T21:22:00Z</dcterms:modified>
</cp:coreProperties>
</file>