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2F85" w14:textId="70DDDAAB" w:rsidR="00856211" w:rsidRPr="00EC3B75" w:rsidRDefault="00757370" w:rsidP="0004780D">
      <w:pPr>
        <w:spacing w:after="120" w:line="240" w:lineRule="auto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Praha</w:t>
      </w:r>
      <w:r w:rsidR="00856211" w:rsidRPr="00EC3B75">
        <w:rPr>
          <w:rFonts w:ascii="Calibri" w:hAnsi="Calibri" w:cs="Calibri"/>
        </w:rPr>
        <w:t xml:space="preserve">, </w:t>
      </w:r>
      <w:r w:rsidR="004A48A2">
        <w:rPr>
          <w:rFonts w:ascii="Calibri" w:hAnsi="Calibri" w:cs="Calibri"/>
        </w:rPr>
        <w:t>2</w:t>
      </w:r>
      <w:r>
        <w:rPr>
          <w:rFonts w:ascii="Calibri" w:hAnsi="Calibri" w:cs="Calibri"/>
        </w:rPr>
        <w:t>. července</w:t>
      </w:r>
      <w:r w:rsidR="00856211" w:rsidRPr="00EC3B75">
        <w:rPr>
          <w:rFonts w:ascii="Calibri" w:hAnsi="Calibri" w:cs="Calibri"/>
        </w:rPr>
        <w:t xml:space="preserve"> 20</w:t>
      </w:r>
      <w:r w:rsidR="000F3D93">
        <w:rPr>
          <w:rFonts w:ascii="Calibri" w:hAnsi="Calibri" w:cs="Calibri"/>
        </w:rPr>
        <w:t>2</w:t>
      </w:r>
      <w:r w:rsidR="00D8101C">
        <w:rPr>
          <w:rFonts w:ascii="Calibri" w:hAnsi="Calibri" w:cs="Calibri"/>
        </w:rPr>
        <w:t>6</w:t>
      </w:r>
    </w:p>
    <w:p w14:paraId="27D8DE01" w14:textId="44388092" w:rsidR="00770720" w:rsidRPr="00EC3B75" w:rsidRDefault="00757370" w:rsidP="0004780D">
      <w:pPr>
        <w:spacing w:after="120" w:line="240" w:lineRule="auto"/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Jeskyně</w:t>
      </w:r>
      <w:r w:rsidR="00D41563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na střeše. Výstava v Národním zemědělském muzeu</w:t>
      </w:r>
      <w:r w:rsidR="00D41563">
        <w:rPr>
          <w:rFonts w:ascii="Calibri" w:hAnsi="Calibri" w:cs="Calibri"/>
          <w:b/>
          <w:sz w:val="28"/>
          <w:szCs w:val="28"/>
        </w:rPr>
        <w:t xml:space="preserve"> v Praze</w:t>
      </w:r>
      <w:r>
        <w:rPr>
          <w:rFonts w:ascii="Calibri" w:hAnsi="Calibri" w:cs="Calibri"/>
          <w:b/>
          <w:sz w:val="28"/>
          <w:szCs w:val="28"/>
        </w:rPr>
        <w:t xml:space="preserve"> představuje krasové podzemí</w:t>
      </w:r>
      <w:r w:rsidR="00BE1599">
        <w:rPr>
          <w:rFonts w:ascii="Calibri" w:hAnsi="Calibri" w:cs="Calibri"/>
          <w:b/>
          <w:sz w:val="28"/>
          <w:szCs w:val="28"/>
        </w:rPr>
        <w:t xml:space="preserve"> Čech, Moravy i Slezska</w:t>
      </w:r>
    </w:p>
    <w:p w14:paraId="45C99A4A" w14:textId="77777777" w:rsidR="0060546F" w:rsidRPr="00EC3B75" w:rsidRDefault="00856211" w:rsidP="0004780D">
      <w:pPr>
        <w:spacing w:after="120" w:line="240" w:lineRule="auto"/>
        <w:ind w:right="-144"/>
        <w:rPr>
          <w:rFonts w:ascii="Calibri" w:hAnsi="Calibri" w:cs="Calibri"/>
          <w:i/>
        </w:rPr>
      </w:pPr>
      <w:r w:rsidRPr="00EC3B75">
        <w:rPr>
          <w:rFonts w:ascii="Calibri" w:hAnsi="Calibri" w:cs="Calibri"/>
          <w:i/>
        </w:rPr>
        <w:t>Tisková zpráva</w:t>
      </w:r>
    </w:p>
    <w:p w14:paraId="33775DF1" w14:textId="074A7277" w:rsidR="00D41563" w:rsidRDefault="00757370" w:rsidP="002774EE">
      <w:pPr>
        <w:spacing w:after="120" w:line="240" w:lineRule="auto"/>
        <w:ind w:right="-14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Zpřístupněné jeskyně České republiky i výzkum a ochranu krasového podzemí přibližuje od tohoto týdne výstava na střeše Národního zemědělského muzea na pražské Letné. </w:t>
      </w:r>
      <w:r w:rsidR="00D41563" w:rsidRPr="00D41563">
        <w:rPr>
          <w:rFonts w:cstheme="minorHAnsi"/>
          <w:b/>
          <w:bCs/>
        </w:rPr>
        <w:t>Výstava, která je výsledkem spolupráce mezi Správou jeskyní ČR a Národním zemědělským muzeem, potrvá do listopadu.</w:t>
      </w:r>
    </w:p>
    <w:p w14:paraId="77D2093F" w14:textId="561E2EB5" w:rsidR="00D41563" w:rsidRDefault="00B61F6F" w:rsidP="002774EE">
      <w:pPr>
        <w:spacing w:after="120" w:line="240" w:lineRule="auto"/>
        <w:ind w:right="-144"/>
        <w:jc w:val="both"/>
        <w:rPr>
          <w:rFonts w:cstheme="minorHAnsi"/>
        </w:rPr>
      </w:pPr>
      <w:r w:rsidRPr="00D41563">
        <w:rPr>
          <w:rFonts w:ascii="Calibri" w:hAnsi="Calibri" w:cs="Calibri"/>
          <w:i/>
          <w:iCs/>
        </w:rPr>
        <w:t xml:space="preserve">„Kde </w:t>
      </w:r>
      <w:r w:rsidR="007C6EBB" w:rsidRPr="00D41563">
        <w:rPr>
          <w:rFonts w:ascii="Calibri" w:hAnsi="Calibri" w:cs="Calibri"/>
          <w:i/>
          <w:iCs/>
        </w:rPr>
        <w:t>jinde</w:t>
      </w:r>
      <w:r w:rsidR="00F10311">
        <w:rPr>
          <w:rFonts w:ascii="Calibri" w:hAnsi="Calibri" w:cs="Calibri"/>
          <w:i/>
          <w:iCs/>
        </w:rPr>
        <w:t>,</w:t>
      </w:r>
      <w:r w:rsidRPr="00D41563">
        <w:rPr>
          <w:rFonts w:ascii="Calibri" w:hAnsi="Calibri" w:cs="Calibri"/>
          <w:i/>
          <w:iCs/>
        </w:rPr>
        <w:t xml:space="preserve"> než symbolicky vysoko nad zemí, na slunci</w:t>
      </w:r>
      <w:r w:rsidR="00D41563">
        <w:rPr>
          <w:rFonts w:ascii="Calibri" w:hAnsi="Calibri" w:cs="Calibri"/>
          <w:i/>
          <w:iCs/>
        </w:rPr>
        <w:t xml:space="preserve"> a s jedinečným výhledem na </w:t>
      </w:r>
      <w:r w:rsidRPr="00D41563">
        <w:rPr>
          <w:rFonts w:ascii="Calibri" w:hAnsi="Calibri" w:cs="Calibri"/>
          <w:i/>
          <w:iCs/>
        </w:rPr>
        <w:t>centr</w:t>
      </w:r>
      <w:r w:rsidR="00D41563">
        <w:rPr>
          <w:rFonts w:ascii="Calibri" w:hAnsi="Calibri" w:cs="Calibri"/>
          <w:i/>
          <w:iCs/>
        </w:rPr>
        <w:t xml:space="preserve">um </w:t>
      </w:r>
      <w:r w:rsidRPr="00D41563">
        <w:rPr>
          <w:rFonts w:ascii="Calibri" w:hAnsi="Calibri" w:cs="Calibri"/>
          <w:i/>
          <w:iCs/>
        </w:rPr>
        <w:t>Prahy představit zájemců</w:t>
      </w:r>
      <w:r w:rsidR="00D41563">
        <w:rPr>
          <w:rFonts w:ascii="Calibri" w:hAnsi="Calibri" w:cs="Calibri"/>
          <w:i/>
          <w:iCs/>
        </w:rPr>
        <w:t xml:space="preserve">m </w:t>
      </w:r>
      <w:r w:rsidRPr="00D41563">
        <w:rPr>
          <w:rFonts w:ascii="Calibri" w:hAnsi="Calibri" w:cs="Calibri"/>
          <w:i/>
          <w:iCs/>
        </w:rPr>
        <w:t>unikátní místa, která jsou jinak skryta pod zemí a většinou i mimo hlavní</w:t>
      </w:r>
      <w:r w:rsidR="00E6292B">
        <w:rPr>
          <w:rFonts w:ascii="Calibri" w:hAnsi="Calibri" w:cs="Calibri"/>
          <w:i/>
          <w:iCs/>
        </w:rPr>
        <w:t xml:space="preserve"> turistické</w:t>
      </w:r>
      <w:r w:rsidRPr="00D41563">
        <w:rPr>
          <w:rFonts w:ascii="Calibri" w:hAnsi="Calibri" w:cs="Calibri"/>
          <w:i/>
          <w:iCs/>
        </w:rPr>
        <w:t xml:space="preserve"> trasy,“ </w:t>
      </w:r>
      <w:r w:rsidRPr="00D677AB">
        <w:rPr>
          <w:rFonts w:ascii="Calibri" w:hAnsi="Calibri" w:cs="Calibri"/>
        </w:rPr>
        <w:t>říká ředitel S</w:t>
      </w:r>
      <w:r w:rsidR="00D41563">
        <w:rPr>
          <w:rFonts w:ascii="Calibri" w:hAnsi="Calibri" w:cs="Calibri"/>
        </w:rPr>
        <w:t>právy jeskyní</w:t>
      </w:r>
      <w:r>
        <w:rPr>
          <w:rFonts w:ascii="Calibri" w:hAnsi="Calibri" w:cs="Calibri"/>
        </w:rPr>
        <w:t xml:space="preserve"> </w:t>
      </w:r>
      <w:r w:rsidRPr="00D677AB">
        <w:rPr>
          <w:rFonts w:ascii="Calibri" w:hAnsi="Calibri" w:cs="Calibri"/>
        </w:rPr>
        <w:t>Č</w:t>
      </w:r>
      <w:r>
        <w:rPr>
          <w:rFonts w:ascii="Calibri" w:hAnsi="Calibri" w:cs="Calibri"/>
        </w:rPr>
        <w:t>R</w:t>
      </w:r>
      <w:r w:rsidRPr="00D677AB">
        <w:rPr>
          <w:rFonts w:cstheme="minorHAnsi"/>
        </w:rPr>
        <w:t xml:space="preserve"> Milan Jan Půček</w:t>
      </w:r>
      <w:r w:rsidR="002774EE">
        <w:rPr>
          <w:rFonts w:cstheme="minorHAnsi"/>
        </w:rPr>
        <w:t xml:space="preserve">. </w:t>
      </w:r>
    </w:p>
    <w:p w14:paraId="6B16C140" w14:textId="77777777" w:rsidR="002774EE" w:rsidRDefault="002774EE" w:rsidP="002774EE">
      <w:pPr>
        <w:spacing w:after="120" w:line="240" w:lineRule="auto"/>
        <w:ind w:right="-144"/>
        <w:jc w:val="both"/>
        <w:rPr>
          <w:rFonts w:cstheme="minorHAnsi"/>
        </w:rPr>
      </w:pPr>
      <w:r>
        <w:rPr>
          <w:rFonts w:cstheme="minorHAnsi"/>
        </w:rPr>
        <w:t xml:space="preserve">Autorem fotografií čtrnácti pro turisty upravených a nasvícených podzemních prostor, které vymodelovala voda ve vápenci, je </w:t>
      </w:r>
      <w:r w:rsidRPr="007C1A16">
        <w:rPr>
          <w:rFonts w:cstheme="minorHAnsi"/>
          <w:b/>
          <w:bCs/>
        </w:rPr>
        <w:t>speleolog a fotograf Petr Zajíček</w:t>
      </w:r>
      <w:r>
        <w:rPr>
          <w:rFonts w:cstheme="minorHAnsi"/>
        </w:rPr>
        <w:t xml:space="preserve">. Ten připravil i texty přibližující jejich objev, výzkum, přírodní unikátnost a ochranu. </w:t>
      </w:r>
    </w:p>
    <w:p w14:paraId="281B514F" w14:textId="45289D0D" w:rsidR="002774EE" w:rsidRDefault="002774EE" w:rsidP="002774EE">
      <w:pPr>
        <w:spacing w:after="120" w:line="240" w:lineRule="auto"/>
        <w:ind w:right="-144"/>
        <w:jc w:val="both"/>
        <w:rPr>
          <w:rFonts w:cstheme="minorHAnsi"/>
        </w:rPr>
      </w:pPr>
      <w:r w:rsidRPr="002774EE">
        <w:rPr>
          <w:rFonts w:cstheme="minorHAnsi"/>
          <w:i/>
          <w:iCs/>
        </w:rPr>
        <w:t xml:space="preserve">„Národní zemědělské muzeum se dlouhodobě zabývá </w:t>
      </w:r>
      <w:r w:rsidR="00DA413E">
        <w:rPr>
          <w:rFonts w:cstheme="minorHAnsi"/>
          <w:i/>
          <w:iCs/>
        </w:rPr>
        <w:t>rozmanitým vztahem člověka ke krajině</w:t>
      </w:r>
      <w:r w:rsidR="008D118F">
        <w:rPr>
          <w:rFonts w:cstheme="minorHAnsi"/>
          <w:i/>
          <w:iCs/>
        </w:rPr>
        <w:t xml:space="preserve">, od jeskynního lovce po moderního zemědělce a využitím </w:t>
      </w:r>
      <w:r w:rsidRPr="002774EE">
        <w:rPr>
          <w:rFonts w:cstheme="minorHAnsi"/>
          <w:i/>
          <w:iCs/>
        </w:rPr>
        <w:t>přírodní</w:t>
      </w:r>
      <w:r w:rsidR="008D118F">
        <w:rPr>
          <w:rFonts w:cstheme="minorHAnsi"/>
          <w:i/>
          <w:iCs/>
        </w:rPr>
        <w:t>ho</w:t>
      </w:r>
      <w:r w:rsidRPr="002774EE">
        <w:rPr>
          <w:rFonts w:cstheme="minorHAnsi"/>
          <w:i/>
          <w:iCs/>
        </w:rPr>
        <w:t xml:space="preserve"> bohatství v širokých souvislostech. Máme radost, že</w:t>
      </w:r>
      <w:r w:rsidR="008E16F9">
        <w:rPr>
          <w:rFonts w:cstheme="minorHAnsi"/>
          <w:i/>
          <w:iCs/>
        </w:rPr>
        <w:t xml:space="preserve"> na začátku prázdnin </w:t>
      </w:r>
      <w:r w:rsidRPr="002774EE">
        <w:rPr>
          <w:rFonts w:cstheme="minorHAnsi"/>
          <w:i/>
          <w:iCs/>
        </w:rPr>
        <w:t>můžeme návštěvníkům představit krásy jeskyní naší republiky a upozornit na místa, která tvoří významnou součást našeho dědictví</w:t>
      </w:r>
      <w:r w:rsidR="008E16F9">
        <w:rPr>
          <w:rFonts w:cstheme="minorHAnsi"/>
          <w:i/>
          <w:iCs/>
        </w:rPr>
        <w:t xml:space="preserve"> a inspirovat k jejich návštěvě</w:t>
      </w:r>
      <w:r w:rsidRPr="002774EE">
        <w:rPr>
          <w:rFonts w:cstheme="minorHAnsi"/>
          <w:i/>
          <w:iCs/>
        </w:rPr>
        <w:t>,“</w:t>
      </w:r>
      <w:r>
        <w:rPr>
          <w:rFonts w:cstheme="minorHAnsi"/>
        </w:rPr>
        <w:t xml:space="preserve"> říká Zdeněk Novák, generální ředitel Národního zemědělského muzea.</w:t>
      </w:r>
    </w:p>
    <w:p w14:paraId="5194DE7E" w14:textId="77777777" w:rsidR="00215BBC" w:rsidRDefault="00ED63C0" w:rsidP="002774EE">
      <w:pPr>
        <w:spacing w:after="120" w:line="240" w:lineRule="auto"/>
        <w:ind w:right="-14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Návštěvníci </w:t>
      </w:r>
      <w:r w:rsidR="00D41563">
        <w:rPr>
          <w:rFonts w:ascii="Calibri" w:hAnsi="Calibri" w:cs="Calibri"/>
        </w:rPr>
        <w:t xml:space="preserve">střechy Národního </w:t>
      </w:r>
      <w:r>
        <w:rPr>
          <w:rFonts w:ascii="Calibri" w:hAnsi="Calibri" w:cs="Calibri"/>
        </w:rPr>
        <w:t xml:space="preserve">zemědělského muzea tak </w:t>
      </w:r>
      <w:r w:rsidR="00D41563" w:rsidRPr="007C1A16">
        <w:rPr>
          <w:rFonts w:ascii="Calibri" w:hAnsi="Calibri" w:cs="Calibri"/>
          <w:b/>
          <w:bCs/>
        </w:rPr>
        <w:t xml:space="preserve">díky výstavě </w:t>
      </w:r>
      <w:r w:rsidRPr="007C1A16">
        <w:rPr>
          <w:rFonts w:ascii="Calibri" w:hAnsi="Calibri" w:cs="Calibri"/>
          <w:b/>
          <w:bCs/>
        </w:rPr>
        <w:t xml:space="preserve">poznají </w:t>
      </w:r>
      <w:r w:rsidR="00D41563" w:rsidRPr="007C1A16">
        <w:rPr>
          <w:rFonts w:ascii="Calibri" w:hAnsi="Calibri" w:cs="Calibri"/>
          <w:b/>
          <w:bCs/>
        </w:rPr>
        <w:t xml:space="preserve">jeskyně </w:t>
      </w:r>
      <w:r w:rsidRPr="007C1A16">
        <w:rPr>
          <w:rFonts w:ascii="Calibri" w:hAnsi="Calibri" w:cs="Calibri"/>
          <w:b/>
          <w:bCs/>
        </w:rPr>
        <w:t>z</w:t>
      </w:r>
      <w:r w:rsidR="00D41563" w:rsidRPr="007C1A16">
        <w:rPr>
          <w:rFonts w:ascii="Calibri" w:hAnsi="Calibri" w:cs="Calibri"/>
          <w:b/>
          <w:bCs/>
        </w:rPr>
        <w:t> </w:t>
      </w:r>
      <w:r w:rsidRPr="007C1A16">
        <w:rPr>
          <w:rFonts w:ascii="Calibri" w:hAnsi="Calibri" w:cs="Calibri"/>
          <w:b/>
          <w:bCs/>
        </w:rPr>
        <w:t>Čech</w:t>
      </w:r>
      <w:r w:rsidR="00D41563" w:rsidRPr="007C1A16">
        <w:rPr>
          <w:rFonts w:ascii="Calibri" w:hAnsi="Calibri" w:cs="Calibri"/>
          <w:b/>
          <w:bCs/>
        </w:rPr>
        <w:t>, Moravy i</w:t>
      </w:r>
      <w:r w:rsidR="00885B98">
        <w:rPr>
          <w:rFonts w:ascii="Calibri" w:hAnsi="Calibri" w:cs="Calibri"/>
          <w:b/>
          <w:bCs/>
        </w:rPr>
        <w:t> </w:t>
      </w:r>
      <w:r w:rsidR="00D41563" w:rsidRPr="007C1A16">
        <w:rPr>
          <w:rFonts w:ascii="Calibri" w:hAnsi="Calibri" w:cs="Calibri"/>
          <w:b/>
          <w:bCs/>
        </w:rPr>
        <w:t>Slezska</w:t>
      </w:r>
      <w:r w:rsidR="002774EE">
        <w:rPr>
          <w:rFonts w:ascii="Calibri" w:hAnsi="Calibri" w:cs="Calibri"/>
        </w:rPr>
        <w:t xml:space="preserve">. České jeskyně reprezentují </w:t>
      </w:r>
      <w:r w:rsidRPr="007C1A16">
        <w:rPr>
          <w:rFonts w:ascii="Calibri" w:hAnsi="Calibri" w:cs="Calibri"/>
          <w:b/>
          <w:bCs/>
        </w:rPr>
        <w:t>Bozkovské dolomitové jeskyně v Podkrkonoší</w:t>
      </w:r>
      <w:r>
        <w:rPr>
          <w:rFonts w:ascii="Calibri" w:hAnsi="Calibri" w:cs="Calibri"/>
        </w:rPr>
        <w:t xml:space="preserve"> s</w:t>
      </w:r>
      <w:r w:rsidR="009D57FC">
        <w:rPr>
          <w:rFonts w:ascii="Calibri" w:hAnsi="Calibri" w:cs="Calibri"/>
        </w:rPr>
        <w:t> největším</w:t>
      </w:r>
      <w:r>
        <w:rPr>
          <w:rFonts w:ascii="Calibri" w:hAnsi="Calibri" w:cs="Calibri"/>
        </w:rPr>
        <w:t xml:space="preserve"> smaragdovým podzemním jezerem Čech</w:t>
      </w:r>
      <w:r w:rsidRPr="008E68A8">
        <w:rPr>
          <w:rFonts w:ascii="Calibri" w:hAnsi="Calibri" w:cs="Calibri"/>
        </w:rPr>
        <w:t xml:space="preserve">, </w:t>
      </w:r>
      <w:r w:rsidRPr="007C1A16">
        <w:rPr>
          <w:rFonts w:ascii="Calibri" w:hAnsi="Calibri" w:cs="Calibri"/>
          <w:b/>
          <w:bCs/>
        </w:rPr>
        <w:t>Koněpruské jeskyně v Českém krasu</w:t>
      </w:r>
      <w:r>
        <w:rPr>
          <w:rFonts w:ascii="Calibri" w:hAnsi="Calibri" w:cs="Calibri"/>
        </w:rPr>
        <w:t xml:space="preserve"> </w:t>
      </w:r>
      <w:r w:rsidRPr="008E68A8">
        <w:rPr>
          <w:rFonts w:ascii="Calibri" w:hAnsi="Calibri" w:cs="Calibri"/>
        </w:rPr>
        <w:t xml:space="preserve">na Berounsku </w:t>
      </w:r>
      <w:r>
        <w:rPr>
          <w:rFonts w:ascii="Calibri" w:hAnsi="Calibri" w:cs="Calibri"/>
        </w:rPr>
        <w:t xml:space="preserve">s tajnou středověkou penězokazeckou dílnou a </w:t>
      </w:r>
      <w:r w:rsidRPr="007C1A16">
        <w:rPr>
          <w:rFonts w:ascii="Calibri" w:hAnsi="Calibri" w:cs="Calibri"/>
          <w:b/>
          <w:bCs/>
        </w:rPr>
        <w:t>Chýnovskou jeskyni na Táborsku</w:t>
      </w:r>
      <w:r>
        <w:rPr>
          <w:rFonts w:ascii="Calibri" w:hAnsi="Calibri" w:cs="Calibri"/>
        </w:rPr>
        <w:t xml:space="preserve">, nejstarší zpřístupněnou krasovou dutinu v Česku. Ta si dodnes zachovává původní historickou podobu s kamennými schody a dřevěným zábradlím. </w:t>
      </w:r>
    </w:p>
    <w:p w14:paraId="26E87DF3" w14:textId="0D1DF6E1" w:rsidR="00100033" w:rsidRDefault="00D41563" w:rsidP="002774EE">
      <w:pPr>
        <w:spacing w:after="120" w:line="240" w:lineRule="auto"/>
        <w:ind w:right="-14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Slezsko láká </w:t>
      </w:r>
      <w:r w:rsidR="00ED63C0" w:rsidRPr="008E68A8">
        <w:rPr>
          <w:rFonts w:ascii="Calibri" w:hAnsi="Calibri" w:cs="Calibri"/>
        </w:rPr>
        <w:t>zájemce</w:t>
      </w:r>
      <w:r w:rsidR="00ED63C0">
        <w:rPr>
          <w:rFonts w:ascii="Calibri" w:hAnsi="Calibri" w:cs="Calibri"/>
        </w:rPr>
        <w:t xml:space="preserve"> </w:t>
      </w:r>
      <w:r w:rsidR="00ED63C0" w:rsidRPr="008E68A8">
        <w:rPr>
          <w:rFonts w:ascii="Calibri" w:hAnsi="Calibri" w:cs="Calibri"/>
        </w:rPr>
        <w:t>na Jesenicku</w:t>
      </w:r>
      <w:r w:rsidR="00100033">
        <w:rPr>
          <w:rFonts w:ascii="Calibri" w:hAnsi="Calibri" w:cs="Calibri"/>
        </w:rPr>
        <w:t xml:space="preserve"> </w:t>
      </w:r>
      <w:r w:rsidR="00100033" w:rsidRPr="007C1A16">
        <w:rPr>
          <w:rFonts w:ascii="Calibri" w:hAnsi="Calibri" w:cs="Calibri"/>
          <w:b/>
          <w:bCs/>
        </w:rPr>
        <w:t>mramorov</w:t>
      </w:r>
      <w:r w:rsidRPr="007C1A16">
        <w:rPr>
          <w:rFonts w:ascii="Calibri" w:hAnsi="Calibri" w:cs="Calibri"/>
          <w:b/>
          <w:bCs/>
        </w:rPr>
        <w:t xml:space="preserve">ými jeskyněmi </w:t>
      </w:r>
      <w:r w:rsidR="00ED63C0" w:rsidRPr="007C1A16">
        <w:rPr>
          <w:rFonts w:ascii="Calibri" w:hAnsi="Calibri" w:cs="Calibri"/>
          <w:b/>
          <w:bCs/>
        </w:rPr>
        <w:t>Na Pomezí a Na Špičáku</w:t>
      </w:r>
      <w:r w:rsidR="00ED63C0">
        <w:rPr>
          <w:rFonts w:ascii="Calibri" w:hAnsi="Calibri" w:cs="Calibri"/>
        </w:rPr>
        <w:t xml:space="preserve"> </w:t>
      </w:r>
      <w:r w:rsidR="00100033">
        <w:rPr>
          <w:rFonts w:ascii="Calibri" w:hAnsi="Calibri" w:cs="Calibri"/>
        </w:rPr>
        <w:t>s unikátně ledovcem vytvarovanými chodbami připomínajícími srdce. Na Moravě v</w:t>
      </w:r>
      <w:r w:rsidR="00ED63C0" w:rsidRPr="008E68A8">
        <w:rPr>
          <w:rFonts w:ascii="Calibri" w:hAnsi="Calibri" w:cs="Calibri"/>
        </w:rPr>
        <w:t xml:space="preserve"> Olomouckém kraji </w:t>
      </w:r>
      <w:r w:rsidR="00E6292B">
        <w:rPr>
          <w:rFonts w:ascii="Calibri" w:hAnsi="Calibri" w:cs="Calibri"/>
        </w:rPr>
        <w:t xml:space="preserve">zaujmou </w:t>
      </w:r>
      <w:r w:rsidR="00100033">
        <w:rPr>
          <w:rFonts w:ascii="Calibri" w:hAnsi="Calibri" w:cs="Calibri"/>
        </w:rPr>
        <w:t xml:space="preserve">překrásně </w:t>
      </w:r>
      <w:r w:rsidR="00100033" w:rsidRPr="007C1A16">
        <w:rPr>
          <w:rFonts w:ascii="Calibri" w:hAnsi="Calibri" w:cs="Calibri"/>
          <w:b/>
          <w:bCs/>
        </w:rPr>
        <w:t xml:space="preserve">krápníkově zdobené </w:t>
      </w:r>
      <w:r w:rsidR="00ED63C0" w:rsidRPr="007C1A16">
        <w:rPr>
          <w:rFonts w:ascii="Calibri" w:hAnsi="Calibri" w:cs="Calibri"/>
          <w:b/>
          <w:bCs/>
        </w:rPr>
        <w:t>Javoříčské jeskyně, Mladečské jeskyně u Litovle</w:t>
      </w:r>
      <w:r w:rsidR="00100033">
        <w:rPr>
          <w:rFonts w:ascii="Calibri" w:hAnsi="Calibri" w:cs="Calibri"/>
        </w:rPr>
        <w:t xml:space="preserve"> osídlené již kromaňonci</w:t>
      </w:r>
      <w:r w:rsidR="00ED63C0" w:rsidRPr="008E68A8">
        <w:rPr>
          <w:rFonts w:ascii="Calibri" w:hAnsi="Calibri" w:cs="Calibri"/>
        </w:rPr>
        <w:t xml:space="preserve"> a na Přerovsku </w:t>
      </w:r>
      <w:r w:rsidR="00ED63C0" w:rsidRPr="007C1A16">
        <w:rPr>
          <w:rFonts w:ascii="Calibri" w:hAnsi="Calibri" w:cs="Calibri"/>
          <w:b/>
          <w:bCs/>
        </w:rPr>
        <w:t>hydrotermální Zbrašovské aragonitové jeskyně</w:t>
      </w:r>
      <w:r w:rsidR="00ED63C0" w:rsidRPr="008E68A8">
        <w:rPr>
          <w:rFonts w:ascii="Calibri" w:hAnsi="Calibri" w:cs="Calibri"/>
        </w:rPr>
        <w:t xml:space="preserve">. Pod Pálavou </w:t>
      </w:r>
      <w:r w:rsidR="00E6292B">
        <w:rPr>
          <w:rFonts w:ascii="Calibri" w:hAnsi="Calibri" w:cs="Calibri"/>
        </w:rPr>
        <w:t xml:space="preserve">je ukrytá </w:t>
      </w:r>
      <w:r w:rsidR="00ED63C0" w:rsidRPr="007C1A16">
        <w:rPr>
          <w:rFonts w:ascii="Calibri" w:hAnsi="Calibri" w:cs="Calibri"/>
          <w:b/>
          <w:bCs/>
        </w:rPr>
        <w:t>jeskyně Na Turoldu</w:t>
      </w:r>
      <w:r w:rsidR="00ED63C0" w:rsidRPr="008E68A8">
        <w:rPr>
          <w:rFonts w:ascii="Calibri" w:hAnsi="Calibri" w:cs="Calibri"/>
        </w:rPr>
        <w:t xml:space="preserve"> v</w:t>
      </w:r>
      <w:r w:rsidR="00100033">
        <w:rPr>
          <w:rFonts w:ascii="Calibri" w:hAnsi="Calibri" w:cs="Calibri"/>
        </w:rPr>
        <w:t> </w:t>
      </w:r>
      <w:r w:rsidR="00ED63C0" w:rsidRPr="008E68A8">
        <w:rPr>
          <w:rFonts w:ascii="Calibri" w:hAnsi="Calibri" w:cs="Calibri"/>
        </w:rPr>
        <w:t>Mikulově</w:t>
      </w:r>
      <w:r w:rsidR="00100033">
        <w:rPr>
          <w:rFonts w:ascii="Calibri" w:hAnsi="Calibri" w:cs="Calibri"/>
        </w:rPr>
        <w:t xml:space="preserve"> s výzdobou připomínající mořské korály</w:t>
      </w:r>
      <w:r w:rsidR="00ED63C0" w:rsidRPr="008E68A8">
        <w:rPr>
          <w:rFonts w:ascii="Calibri" w:hAnsi="Calibri" w:cs="Calibri"/>
        </w:rPr>
        <w:t xml:space="preserve">. V Moravském krasu lze kromě nejslavnějších </w:t>
      </w:r>
      <w:r w:rsidR="00ED63C0" w:rsidRPr="007C1A16">
        <w:rPr>
          <w:rFonts w:ascii="Calibri" w:hAnsi="Calibri" w:cs="Calibri"/>
          <w:b/>
          <w:bCs/>
        </w:rPr>
        <w:t>Punkevních jeskyní s propastí Macocha</w:t>
      </w:r>
      <w:r w:rsidR="00ED63C0" w:rsidRPr="008E68A8">
        <w:rPr>
          <w:rFonts w:ascii="Calibri" w:hAnsi="Calibri" w:cs="Calibri"/>
        </w:rPr>
        <w:t xml:space="preserve"> </w:t>
      </w:r>
      <w:r w:rsidR="00100033">
        <w:rPr>
          <w:rFonts w:ascii="Calibri" w:hAnsi="Calibri" w:cs="Calibri"/>
        </w:rPr>
        <w:t xml:space="preserve">a plavbou elektroloděmi po podzemní řece </w:t>
      </w:r>
      <w:r w:rsidR="00ED63C0" w:rsidRPr="008E68A8">
        <w:rPr>
          <w:rFonts w:ascii="Calibri" w:hAnsi="Calibri" w:cs="Calibri"/>
        </w:rPr>
        <w:t xml:space="preserve">navštívit i </w:t>
      </w:r>
      <w:r w:rsidR="00ED63C0" w:rsidRPr="007C1A16">
        <w:rPr>
          <w:rFonts w:ascii="Calibri" w:hAnsi="Calibri" w:cs="Calibri"/>
          <w:b/>
          <w:bCs/>
        </w:rPr>
        <w:t>jeskyni Balcarka</w:t>
      </w:r>
      <w:r w:rsidR="00100033">
        <w:rPr>
          <w:rFonts w:ascii="Calibri" w:hAnsi="Calibri" w:cs="Calibri"/>
        </w:rPr>
        <w:t xml:space="preserve"> s pestře barevnou výzdobou či</w:t>
      </w:r>
      <w:r w:rsidR="00ED63C0" w:rsidRPr="008E68A8">
        <w:rPr>
          <w:rFonts w:ascii="Calibri" w:hAnsi="Calibri" w:cs="Calibri"/>
        </w:rPr>
        <w:t xml:space="preserve"> </w:t>
      </w:r>
      <w:r w:rsidR="00ED63C0" w:rsidRPr="007C1A16">
        <w:rPr>
          <w:rFonts w:ascii="Calibri" w:hAnsi="Calibri" w:cs="Calibri"/>
          <w:b/>
          <w:bCs/>
        </w:rPr>
        <w:t>Kateřinskou jeskyni</w:t>
      </w:r>
      <w:r w:rsidR="00100033" w:rsidRPr="007C1A16">
        <w:rPr>
          <w:rFonts w:ascii="Calibri" w:hAnsi="Calibri" w:cs="Calibri"/>
          <w:b/>
          <w:bCs/>
        </w:rPr>
        <w:t xml:space="preserve"> </w:t>
      </w:r>
      <w:r w:rsidR="00100033">
        <w:rPr>
          <w:rFonts w:ascii="Calibri" w:hAnsi="Calibri" w:cs="Calibri"/>
        </w:rPr>
        <w:t>s největší podzemní prostorou Čech a ikonickou Čarodějnicí.</w:t>
      </w:r>
      <w:r w:rsidR="00ED63C0" w:rsidRPr="008E68A8">
        <w:rPr>
          <w:rFonts w:ascii="Calibri" w:hAnsi="Calibri" w:cs="Calibri"/>
        </w:rPr>
        <w:t xml:space="preserve"> </w:t>
      </w:r>
    </w:p>
    <w:p w14:paraId="32E7D569" w14:textId="174EDA14" w:rsidR="00E6292B" w:rsidRPr="002774EE" w:rsidRDefault="00100033" w:rsidP="002774EE">
      <w:pPr>
        <w:spacing w:after="120" w:line="240" w:lineRule="auto"/>
        <w:ind w:right="-14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Výstava přibližuje i </w:t>
      </w:r>
      <w:r w:rsidRPr="007C1A16">
        <w:rPr>
          <w:rFonts w:ascii="Calibri" w:hAnsi="Calibri" w:cs="Calibri"/>
          <w:b/>
          <w:bCs/>
        </w:rPr>
        <w:t xml:space="preserve">nejdelší zpřístupněný krasový systém v ČR </w:t>
      </w:r>
      <w:r w:rsidR="00ED63C0" w:rsidRPr="007C1A16">
        <w:rPr>
          <w:rFonts w:ascii="Calibri" w:hAnsi="Calibri" w:cs="Calibri"/>
          <w:b/>
          <w:bCs/>
        </w:rPr>
        <w:t>Sloupsko-šošůvské jeskyně</w:t>
      </w:r>
      <w:r w:rsidR="00ED63C0" w:rsidRPr="008E68A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</w:t>
      </w:r>
      <w:r w:rsidR="007F3098">
        <w:rPr>
          <w:rFonts w:ascii="Calibri" w:hAnsi="Calibri" w:cs="Calibri"/>
        </w:rPr>
        <w:t> </w:t>
      </w:r>
      <w:r>
        <w:rPr>
          <w:rFonts w:ascii="Calibri" w:hAnsi="Calibri" w:cs="Calibri"/>
        </w:rPr>
        <w:t>hlubokými</w:t>
      </w:r>
      <w:r w:rsidR="007F3098">
        <w:rPr>
          <w:rFonts w:ascii="Calibri" w:hAnsi="Calibri" w:cs="Calibri"/>
        </w:rPr>
        <w:t xml:space="preserve"> propastmi </w:t>
      </w:r>
      <w:r w:rsidR="00ED63C0" w:rsidRPr="008E68A8">
        <w:rPr>
          <w:rFonts w:ascii="Calibri" w:hAnsi="Calibri" w:cs="Calibri"/>
        </w:rPr>
        <w:t xml:space="preserve">a u Křtin </w:t>
      </w:r>
      <w:r w:rsidR="00ED63C0" w:rsidRPr="007C1A16">
        <w:rPr>
          <w:rFonts w:ascii="Calibri" w:hAnsi="Calibri" w:cs="Calibri"/>
          <w:b/>
          <w:bCs/>
        </w:rPr>
        <w:t>jeskyni Výpustek</w:t>
      </w:r>
      <w:r w:rsidR="00B93572">
        <w:rPr>
          <w:rFonts w:ascii="Calibri" w:hAnsi="Calibri" w:cs="Calibri"/>
        </w:rPr>
        <w:t>, kter</w:t>
      </w:r>
      <w:r w:rsidR="008359B3">
        <w:rPr>
          <w:rFonts w:ascii="Calibri" w:hAnsi="Calibri" w:cs="Calibri"/>
        </w:rPr>
        <w:t xml:space="preserve">ou se prohnaly dějiny od paleolitu, přes těžbu fosfátových hlín, nacistickou továrnu na stíhačky až po tajné vojenské velitelství za studené války. </w:t>
      </w:r>
    </w:p>
    <w:p w14:paraId="21E44C86" w14:textId="247C8401" w:rsidR="00ED63C0" w:rsidRPr="008E68A8" w:rsidRDefault="000A7C43" w:rsidP="002774EE">
      <w:pPr>
        <w:spacing w:after="120" w:line="240" w:lineRule="auto"/>
        <w:ind w:right="-144"/>
        <w:jc w:val="both"/>
        <w:rPr>
          <w:rFonts w:ascii="Calibri" w:hAnsi="Calibri" w:cs="Calibri"/>
        </w:rPr>
      </w:pPr>
      <w:r w:rsidRPr="008E68A8">
        <w:rPr>
          <w:rFonts w:ascii="Calibri" w:hAnsi="Calibri" w:cs="Calibri"/>
        </w:rPr>
        <w:t>Správa jeskyní</w:t>
      </w:r>
      <w:r w:rsidR="009D57FC">
        <w:rPr>
          <w:rFonts w:ascii="Calibri" w:hAnsi="Calibri" w:cs="Calibri"/>
        </w:rPr>
        <w:t xml:space="preserve"> </w:t>
      </w:r>
      <w:r w:rsidRPr="008E68A8">
        <w:rPr>
          <w:rFonts w:ascii="Calibri" w:hAnsi="Calibri" w:cs="Calibri"/>
        </w:rPr>
        <w:t xml:space="preserve">České republiky </w:t>
      </w:r>
      <w:r w:rsidR="009D57FC">
        <w:rPr>
          <w:rFonts w:ascii="Calibri" w:hAnsi="Calibri" w:cs="Calibri"/>
        </w:rPr>
        <w:t xml:space="preserve">(SJČR) </w:t>
      </w:r>
      <w:r w:rsidRPr="008E68A8">
        <w:rPr>
          <w:rFonts w:ascii="Calibri" w:hAnsi="Calibri" w:cs="Calibri"/>
        </w:rPr>
        <w:t xml:space="preserve">byla zřízena 1. dubna 2006 jako státní příspěvková organizace </w:t>
      </w:r>
      <w:r w:rsidR="00D41563" w:rsidRPr="008E68A8">
        <w:rPr>
          <w:rFonts w:ascii="Calibri" w:hAnsi="Calibri" w:cs="Calibri"/>
        </w:rPr>
        <w:t>re</w:t>
      </w:r>
      <w:r w:rsidR="00D41563">
        <w:rPr>
          <w:rFonts w:ascii="Calibri" w:hAnsi="Calibri" w:cs="Calibri"/>
        </w:rPr>
        <w:t>z</w:t>
      </w:r>
      <w:r w:rsidR="00D41563" w:rsidRPr="008E68A8">
        <w:rPr>
          <w:rFonts w:ascii="Calibri" w:hAnsi="Calibri" w:cs="Calibri"/>
        </w:rPr>
        <w:t>ortu</w:t>
      </w:r>
      <w:r w:rsidRPr="008E68A8">
        <w:rPr>
          <w:rFonts w:ascii="Calibri" w:hAnsi="Calibri" w:cs="Calibri"/>
        </w:rPr>
        <w:t xml:space="preserve"> Ministerstva životního prostředí ČR. </w:t>
      </w:r>
      <w:r w:rsidR="009D57FC">
        <w:rPr>
          <w:rFonts w:ascii="Calibri" w:hAnsi="Calibri" w:cs="Calibri"/>
        </w:rPr>
        <w:t xml:space="preserve">Pečuje o </w:t>
      </w:r>
      <w:r w:rsidRPr="007C1A16">
        <w:rPr>
          <w:rFonts w:ascii="Calibri" w:hAnsi="Calibri" w:cs="Calibri"/>
          <w:bCs/>
        </w:rPr>
        <w:t xml:space="preserve">14 tuzemských zpřístupněných </w:t>
      </w:r>
      <w:r w:rsidR="004E72DC" w:rsidRPr="007C1A16">
        <w:rPr>
          <w:rFonts w:ascii="Calibri" w:hAnsi="Calibri" w:cs="Calibri"/>
          <w:bCs/>
        </w:rPr>
        <w:t xml:space="preserve">krasových </w:t>
      </w:r>
      <w:r w:rsidRPr="007C1A16">
        <w:rPr>
          <w:rFonts w:ascii="Calibri" w:hAnsi="Calibri" w:cs="Calibri"/>
          <w:bCs/>
        </w:rPr>
        <w:t>jeskyní</w:t>
      </w:r>
      <w:r w:rsidR="00ED63C0">
        <w:rPr>
          <w:rFonts w:ascii="Calibri" w:hAnsi="Calibri" w:cs="Calibri"/>
        </w:rPr>
        <w:t xml:space="preserve"> </w:t>
      </w:r>
      <w:r w:rsidR="004E72DC">
        <w:rPr>
          <w:rFonts w:ascii="Calibri" w:hAnsi="Calibri" w:cs="Calibri"/>
        </w:rPr>
        <w:t>(</w:t>
      </w:r>
      <w:r w:rsidR="00ED63C0">
        <w:rPr>
          <w:rFonts w:ascii="Calibri" w:hAnsi="Calibri" w:cs="Calibri"/>
        </w:rPr>
        <w:t>a</w:t>
      </w:r>
      <w:r w:rsidR="002774EE">
        <w:rPr>
          <w:rFonts w:ascii="Calibri" w:hAnsi="Calibri" w:cs="Calibri"/>
        </w:rPr>
        <w:t> </w:t>
      </w:r>
      <w:r w:rsidR="004E72DC">
        <w:rPr>
          <w:rFonts w:ascii="Calibri" w:hAnsi="Calibri" w:cs="Calibri"/>
        </w:rPr>
        <w:t xml:space="preserve">pseudokrasové dutiny s fluoritovými drúzami Jeskyně pod Sněžníkem). </w:t>
      </w:r>
      <w:r w:rsidR="00ED63C0" w:rsidRPr="00ED63C0">
        <w:rPr>
          <w:rFonts w:ascii="Calibri" w:hAnsi="Calibri" w:cs="Calibri"/>
        </w:rPr>
        <w:t>Zajišťuje jejich ochranu, báňskotechnické zabezpečení a službu</w:t>
      </w:r>
      <w:r w:rsidR="004E72DC">
        <w:rPr>
          <w:rFonts w:ascii="Calibri" w:hAnsi="Calibri" w:cs="Calibri"/>
        </w:rPr>
        <w:t xml:space="preserve"> </w:t>
      </w:r>
      <w:r w:rsidR="00ED63C0" w:rsidRPr="00ED63C0">
        <w:rPr>
          <w:rFonts w:ascii="Calibri" w:hAnsi="Calibri" w:cs="Calibri"/>
        </w:rPr>
        <w:t>průvodců. Provádí průzkumy a dokumentaci jeskyní i jiných podzemních prostor,</w:t>
      </w:r>
      <w:r w:rsidR="004E72DC">
        <w:rPr>
          <w:rFonts w:ascii="Calibri" w:hAnsi="Calibri" w:cs="Calibri"/>
        </w:rPr>
        <w:t xml:space="preserve"> </w:t>
      </w:r>
      <w:r w:rsidR="00ED63C0" w:rsidRPr="00ED63C0">
        <w:rPr>
          <w:rFonts w:ascii="Calibri" w:hAnsi="Calibri" w:cs="Calibri"/>
        </w:rPr>
        <w:t xml:space="preserve">zpracovává odborné posudky a projekty. </w:t>
      </w:r>
      <w:r w:rsidR="004E72DC">
        <w:rPr>
          <w:rFonts w:ascii="Calibri" w:hAnsi="Calibri" w:cs="Calibri"/>
        </w:rPr>
        <w:t>Ve spolupráci s Agenturou ochrany přírody a</w:t>
      </w:r>
      <w:r w:rsidR="00100033">
        <w:rPr>
          <w:rFonts w:ascii="Calibri" w:hAnsi="Calibri" w:cs="Calibri"/>
        </w:rPr>
        <w:t> </w:t>
      </w:r>
      <w:r w:rsidR="004E72DC">
        <w:rPr>
          <w:rFonts w:ascii="Calibri" w:hAnsi="Calibri" w:cs="Calibri"/>
        </w:rPr>
        <w:t xml:space="preserve">krajiny </w:t>
      </w:r>
      <w:r w:rsidR="00190E3D">
        <w:rPr>
          <w:rFonts w:ascii="Calibri" w:hAnsi="Calibri" w:cs="Calibri"/>
        </w:rPr>
        <w:t xml:space="preserve">ČR </w:t>
      </w:r>
      <w:r w:rsidR="004E72DC">
        <w:rPr>
          <w:rFonts w:ascii="Calibri" w:hAnsi="Calibri" w:cs="Calibri"/>
        </w:rPr>
        <w:t>s</w:t>
      </w:r>
      <w:r w:rsidR="00ED63C0" w:rsidRPr="00ED63C0">
        <w:rPr>
          <w:rFonts w:ascii="Calibri" w:hAnsi="Calibri" w:cs="Calibri"/>
        </w:rPr>
        <w:t xml:space="preserve">hromažďuje údaje o všech </w:t>
      </w:r>
      <w:r w:rsidR="004E72DC">
        <w:rPr>
          <w:rFonts w:ascii="Calibri" w:hAnsi="Calibri" w:cs="Calibri"/>
        </w:rPr>
        <w:t xml:space="preserve">cca 4000 </w:t>
      </w:r>
      <w:r w:rsidR="00ED63C0" w:rsidRPr="00ED63C0">
        <w:rPr>
          <w:rFonts w:ascii="Calibri" w:hAnsi="Calibri" w:cs="Calibri"/>
        </w:rPr>
        <w:t>jeskyních</w:t>
      </w:r>
      <w:r w:rsidR="004E72DC">
        <w:rPr>
          <w:rFonts w:ascii="Calibri" w:hAnsi="Calibri" w:cs="Calibri"/>
        </w:rPr>
        <w:t xml:space="preserve"> </w:t>
      </w:r>
      <w:r w:rsidR="00B61D2B">
        <w:rPr>
          <w:rFonts w:ascii="Calibri" w:hAnsi="Calibri" w:cs="Calibri"/>
        </w:rPr>
        <w:t xml:space="preserve">na území </w:t>
      </w:r>
      <w:r w:rsidR="00ED63C0" w:rsidRPr="00ED63C0">
        <w:rPr>
          <w:rFonts w:ascii="Calibri" w:hAnsi="Calibri" w:cs="Calibri"/>
        </w:rPr>
        <w:t>České republiky a zpracovává je pro celostátní Jednotnou evidenci speleologických</w:t>
      </w:r>
      <w:r w:rsidR="004E72DC">
        <w:rPr>
          <w:rFonts w:ascii="Calibri" w:hAnsi="Calibri" w:cs="Calibri"/>
        </w:rPr>
        <w:t xml:space="preserve"> </w:t>
      </w:r>
      <w:r w:rsidR="00ED63C0" w:rsidRPr="00ED63C0">
        <w:rPr>
          <w:rFonts w:ascii="Calibri" w:hAnsi="Calibri" w:cs="Calibri"/>
        </w:rPr>
        <w:t>objektů JESO. Vydává publikace s tema</w:t>
      </w:r>
      <w:r w:rsidR="004E72DC">
        <w:rPr>
          <w:rFonts w:ascii="Calibri" w:eastAsia="Calibri" w:hAnsi="Calibri" w:cs="Calibri"/>
        </w:rPr>
        <w:t>ti</w:t>
      </w:r>
      <w:r w:rsidR="00ED63C0" w:rsidRPr="00ED63C0">
        <w:rPr>
          <w:rFonts w:ascii="Calibri" w:hAnsi="Calibri" w:cs="Calibri"/>
        </w:rPr>
        <w:t>kou krasu, jeskyní a jejich ochrany.</w:t>
      </w:r>
      <w:r w:rsidR="004E72DC">
        <w:rPr>
          <w:rFonts w:ascii="Calibri" w:hAnsi="Calibri" w:cs="Calibri"/>
        </w:rPr>
        <w:t xml:space="preserve"> </w:t>
      </w:r>
      <w:r w:rsidR="00ED63C0" w:rsidRPr="00ED63C0">
        <w:rPr>
          <w:rFonts w:ascii="Calibri" w:hAnsi="Calibri" w:cs="Calibri"/>
        </w:rPr>
        <w:t>Je členem Mezinárodní asociace zpřístupněných jeskyní ISCA.</w:t>
      </w:r>
      <w:r w:rsidR="00215BBC">
        <w:rPr>
          <w:rFonts w:ascii="Calibri" w:hAnsi="Calibri" w:cs="Calibri"/>
        </w:rPr>
        <w:t xml:space="preserve"> </w:t>
      </w:r>
    </w:p>
    <w:p w14:paraId="1580BF41" w14:textId="77777777" w:rsidR="00E6292B" w:rsidRDefault="004458B4" w:rsidP="002774EE">
      <w:pPr>
        <w:spacing w:after="120" w:line="240" w:lineRule="auto"/>
        <w:ind w:right="-14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Panel</w:t>
      </w:r>
      <w:r w:rsidR="00E6292B">
        <w:rPr>
          <w:rFonts w:ascii="Calibri" w:hAnsi="Calibri" w:cs="Calibri"/>
        </w:rPr>
        <w:t>ová výstava</w:t>
      </w:r>
      <w:r>
        <w:rPr>
          <w:rFonts w:ascii="Calibri" w:hAnsi="Calibri" w:cs="Calibri"/>
        </w:rPr>
        <w:t xml:space="preserve"> přibliž</w:t>
      </w:r>
      <w:r w:rsidR="00E6292B">
        <w:rPr>
          <w:rFonts w:ascii="Calibri" w:hAnsi="Calibri" w:cs="Calibri"/>
        </w:rPr>
        <w:t xml:space="preserve">uje také činnost </w:t>
      </w:r>
      <w:r w:rsidR="000A7C43" w:rsidRPr="00E166DE">
        <w:rPr>
          <w:rFonts w:ascii="Calibri" w:hAnsi="Calibri" w:cs="Calibri"/>
        </w:rPr>
        <w:t>odborné</w:t>
      </w:r>
      <w:r w:rsidR="00E6292B">
        <w:rPr>
          <w:rFonts w:ascii="Calibri" w:hAnsi="Calibri" w:cs="Calibri"/>
        </w:rPr>
        <w:t>ho</w:t>
      </w:r>
      <w:r w:rsidR="000A7C43" w:rsidRPr="00E166DE">
        <w:rPr>
          <w:rFonts w:ascii="Calibri" w:hAnsi="Calibri" w:cs="Calibri"/>
        </w:rPr>
        <w:t xml:space="preserve"> oddělení péče o jeskyně</w:t>
      </w:r>
      <w:r w:rsidR="00193DB6" w:rsidRPr="00E166DE">
        <w:rPr>
          <w:rFonts w:ascii="Calibri" w:hAnsi="Calibri" w:cs="Calibri"/>
        </w:rPr>
        <w:t xml:space="preserve"> a oddělení vědy a výzkumu</w:t>
      </w:r>
      <w:r w:rsidR="00E6292B" w:rsidRPr="00E6292B">
        <w:rPr>
          <w:rFonts w:ascii="Calibri" w:hAnsi="Calibri" w:cs="Calibri"/>
        </w:rPr>
        <w:t xml:space="preserve"> </w:t>
      </w:r>
      <w:r w:rsidR="00E6292B" w:rsidRPr="00E166DE">
        <w:rPr>
          <w:rFonts w:ascii="Calibri" w:hAnsi="Calibri" w:cs="Calibri"/>
        </w:rPr>
        <w:t>SJ ČR</w:t>
      </w:r>
      <w:r w:rsidR="00E6292B">
        <w:rPr>
          <w:rFonts w:ascii="Calibri" w:hAnsi="Calibri" w:cs="Calibri"/>
        </w:rPr>
        <w:t xml:space="preserve">, </w:t>
      </w:r>
      <w:r w:rsidR="00193DB6" w:rsidRPr="00E166DE">
        <w:rPr>
          <w:rFonts w:ascii="Calibri" w:hAnsi="Calibri" w:cs="Calibri"/>
        </w:rPr>
        <w:t>která se věnují</w:t>
      </w:r>
      <w:r w:rsidR="000A7C43" w:rsidRPr="00E166DE">
        <w:rPr>
          <w:rFonts w:ascii="Calibri" w:hAnsi="Calibri" w:cs="Calibri"/>
        </w:rPr>
        <w:t xml:space="preserve"> </w:t>
      </w:r>
      <w:r w:rsidR="00945733" w:rsidRPr="00E166DE">
        <w:rPr>
          <w:rFonts w:ascii="Calibri" w:hAnsi="Calibri" w:cs="Calibri"/>
        </w:rPr>
        <w:t>výzkumu</w:t>
      </w:r>
      <w:r w:rsidR="00193DB6" w:rsidRPr="00E166DE">
        <w:rPr>
          <w:rFonts w:ascii="Calibri" w:hAnsi="Calibri" w:cs="Calibri"/>
        </w:rPr>
        <w:t>,</w:t>
      </w:r>
      <w:r w:rsidR="00945733" w:rsidRPr="00E166DE">
        <w:rPr>
          <w:rFonts w:ascii="Calibri" w:hAnsi="Calibri" w:cs="Calibri"/>
        </w:rPr>
        <w:t xml:space="preserve"> </w:t>
      </w:r>
      <w:r w:rsidR="000A7C43" w:rsidRPr="00E166DE">
        <w:rPr>
          <w:rFonts w:ascii="Calibri" w:hAnsi="Calibri" w:cs="Calibri"/>
        </w:rPr>
        <w:t xml:space="preserve">dokumentaci </w:t>
      </w:r>
      <w:r w:rsidR="00193DB6" w:rsidRPr="00E166DE">
        <w:rPr>
          <w:rFonts w:ascii="Calibri" w:hAnsi="Calibri" w:cs="Calibri"/>
        </w:rPr>
        <w:t xml:space="preserve">a </w:t>
      </w:r>
      <w:r w:rsidR="000A7C43" w:rsidRPr="00E166DE">
        <w:rPr>
          <w:rFonts w:ascii="Calibri" w:hAnsi="Calibri" w:cs="Calibri"/>
        </w:rPr>
        <w:t>ochran</w:t>
      </w:r>
      <w:r w:rsidR="00193DB6" w:rsidRPr="00E166DE">
        <w:rPr>
          <w:rFonts w:ascii="Calibri" w:hAnsi="Calibri" w:cs="Calibri"/>
        </w:rPr>
        <w:t>ě</w:t>
      </w:r>
      <w:r w:rsidR="000A7C43" w:rsidRPr="00E166DE">
        <w:rPr>
          <w:rFonts w:ascii="Calibri" w:hAnsi="Calibri" w:cs="Calibri"/>
        </w:rPr>
        <w:t xml:space="preserve"> jeskyní a krasu. Při své činnosti </w:t>
      </w:r>
      <w:r w:rsidR="00945733" w:rsidRPr="00E166DE">
        <w:rPr>
          <w:rFonts w:ascii="Calibri" w:hAnsi="Calibri" w:cs="Calibri"/>
        </w:rPr>
        <w:t xml:space="preserve">SJ ČR </w:t>
      </w:r>
      <w:r w:rsidR="000A7C43" w:rsidRPr="00E166DE">
        <w:rPr>
          <w:rFonts w:ascii="Calibri" w:hAnsi="Calibri" w:cs="Calibri"/>
        </w:rPr>
        <w:t xml:space="preserve">bezprostředně spolupracuje s orgány </w:t>
      </w:r>
      <w:r w:rsidR="003557E9" w:rsidRPr="00E166DE">
        <w:rPr>
          <w:rFonts w:ascii="Calibri" w:hAnsi="Calibri" w:cs="Calibri"/>
        </w:rPr>
        <w:t>státní</w:t>
      </w:r>
      <w:r w:rsidR="000A7C43" w:rsidRPr="00E166DE">
        <w:rPr>
          <w:rFonts w:ascii="Calibri" w:hAnsi="Calibri" w:cs="Calibri"/>
        </w:rPr>
        <w:t xml:space="preserve"> báňské správy, Agenturou ochrany přírody a</w:t>
      </w:r>
      <w:r w:rsidR="00121D77" w:rsidRPr="00E166DE">
        <w:rPr>
          <w:rFonts w:ascii="Calibri" w:hAnsi="Calibri" w:cs="Calibri"/>
        </w:rPr>
        <w:t> </w:t>
      </w:r>
      <w:r w:rsidR="000A7C43" w:rsidRPr="00E166DE">
        <w:rPr>
          <w:rFonts w:ascii="Calibri" w:hAnsi="Calibri" w:cs="Calibri"/>
        </w:rPr>
        <w:t>krajiny ČR</w:t>
      </w:r>
      <w:r w:rsidR="00A97F21" w:rsidRPr="00E166DE">
        <w:rPr>
          <w:rFonts w:ascii="Calibri" w:hAnsi="Calibri" w:cs="Calibri"/>
        </w:rPr>
        <w:t xml:space="preserve">, Českou speleologickou </w:t>
      </w:r>
      <w:r w:rsidR="003557E9" w:rsidRPr="00E166DE">
        <w:rPr>
          <w:rFonts w:ascii="Calibri" w:hAnsi="Calibri" w:cs="Calibri"/>
        </w:rPr>
        <w:t>společností</w:t>
      </w:r>
      <w:r w:rsidR="00A97F21" w:rsidRPr="00E166DE">
        <w:rPr>
          <w:rFonts w:ascii="Calibri" w:hAnsi="Calibri" w:cs="Calibri"/>
        </w:rPr>
        <w:t xml:space="preserve">, </w:t>
      </w:r>
      <w:r w:rsidR="004A48A2" w:rsidRPr="00E166DE">
        <w:rPr>
          <w:rFonts w:ascii="Calibri" w:hAnsi="Calibri" w:cs="Calibri"/>
        </w:rPr>
        <w:t xml:space="preserve">muzejními, </w:t>
      </w:r>
      <w:r w:rsidR="00A97F21" w:rsidRPr="00E166DE">
        <w:rPr>
          <w:rFonts w:ascii="Calibri" w:hAnsi="Calibri" w:cs="Calibri"/>
        </w:rPr>
        <w:t xml:space="preserve">archeologickými </w:t>
      </w:r>
      <w:r w:rsidR="000A7C43" w:rsidRPr="00E166DE">
        <w:rPr>
          <w:rFonts w:ascii="Calibri" w:hAnsi="Calibri" w:cs="Calibri"/>
        </w:rPr>
        <w:t xml:space="preserve">a dalšími souvisejícími organizacemi. </w:t>
      </w:r>
    </w:p>
    <w:p w14:paraId="0EC9DAF7" w14:textId="55D0C334" w:rsidR="00E6292B" w:rsidRDefault="00145FF4" w:rsidP="002774EE">
      <w:pPr>
        <w:spacing w:after="120" w:line="240" w:lineRule="auto"/>
        <w:ind w:right="-144"/>
        <w:jc w:val="both"/>
        <w:rPr>
          <w:rFonts w:ascii="Calibri" w:hAnsi="Calibri" w:cs="Calibri"/>
        </w:rPr>
      </w:pPr>
      <w:r w:rsidRPr="00E166DE">
        <w:rPr>
          <w:rFonts w:ascii="Calibri" w:hAnsi="Calibri" w:cs="Calibri"/>
        </w:rPr>
        <w:lastRenderedPageBreak/>
        <w:t>O a</w:t>
      </w:r>
      <w:r w:rsidR="00D531DE" w:rsidRPr="00E166DE">
        <w:rPr>
          <w:rFonts w:ascii="Calibri" w:hAnsi="Calibri" w:cs="Calibri"/>
        </w:rPr>
        <w:t xml:space="preserve">ktuálním dění </w:t>
      </w:r>
      <w:r w:rsidRPr="00E166DE">
        <w:rPr>
          <w:rFonts w:ascii="Calibri" w:hAnsi="Calibri" w:cs="Calibri"/>
        </w:rPr>
        <w:t>nejen v podzemí SJ ČR informuje na webu</w:t>
      </w:r>
      <w:r w:rsidR="001D0484" w:rsidRPr="00E166DE">
        <w:rPr>
          <w:rFonts w:ascii="Calibri" w:hAnsi="Calibri" w:cs="Calibri"/>
        </w:rPr>
        <w:t xml:space="preserve"> </w:t>
      </w:r>
      <w:hyperlink r:id="rId7" w:history="1">
        <w:r w:rsidR="003601B0" w:rsidRPr="00E166DE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E166DE">
        <w:rPr>
          <w:rFonts w:ascii="Calibri" w:hAnsi="Calibri" w:cs="Calibri"/>
        </w:rPr>
        <w:t xml:space="preserve"> i </w:t>
      </w:r>
      <w:r w:rsidRPr="00E166DE">
        <w:rPr>
          <w:rFonts w:ascii="Calibri" w:hAnsi="Calibri" w:cs="Calibri"/>
        </w:rPr>
        <w:t>sociálních sítích</w:t>
      </w:r>
      <w:r w:rsidR="001D0484" w:rsidRPr="00E166DE">
        <w:rPr>
          <w:rFonts w:ascii="Calibri" w:hAnsi="Calibri" w:cs="Calibri"/>
        </w:rPr>
        <w:t xml:space="preserve"> </w:t>
      </w:r>
      <w:hyperlink r:id="rId8" w:history="1">
        <w:r w:rsidR="003601B0" w:rsidRPr="00E166DE">
          <w:rPr>
            <w:rStyle w:val="Hypertextovodkaz"/>
            <w:rFonts w:ascii="Calibri" w:hAnsi="Calibri" w:cs="Calibri"/>
            <w:color w:val="auto"/>
          </w:rPr>
          <w:t>facebook.com/jeskynecr</w:t>
        </w:r>
      </w:hyperlink>
      <w:r w:rsidR="003601B0" w:rsidRPr="00E166DE">
        <w:rPr>
          <w:rFonts w:ascii="Calibri" w:hAnsi="Calibri" w:cs="Calibri"/>
        </w:rPr>
        <w:t xml:space="preserve"> </w:t>
      </w:r>
      <w:r w:rsidRPr="00E166DE">
        <w:rPr>
          <w:rFonts w:ascii="Calibri" w:hAnsi="Calibri" w:cs="Calibri"/>
        </w:rPr>
        <w:t xml:space="preserve">a </w:t>
      </w:r>
      <w:hyperlink r:id="rId9" w:history="1">
        <w:r w:rsidRPr="00E166DE">
          <w:rPr>
            <w:rStyle w:val="Hypertextovodkaz"/>
            <w:rFonts w:ascii="Calibri" w:hAnsi="Calibri" w:cs="Calibri"/>
            <w:color w:val="auto"/>
          </w:rPr>
          <w:t>instagram.com/jeskynecr</w:t>
        </w:r>
      </w:hyperlink>
      <w:r w:rsidRPr="00E166DE">
        <w:rPr>
          <w:rFonts w:ascii="Calibri" w:hAnsi="Calibri" w:cs="Calibri"/>
        </w:rPr>
        <w:t>, své</w:t>
      </w:r>
      <w:r w:rsidR="001D0484" w:rsidRPr="00E166DE">
        <w:rPr>
          <w:rFonts w:ascii="Calibri" w:hAnsi="Calibri" w:cs="Calibri"/>
        </w:rPr>
        <w:t xml:space="preserve"> facebooky </w:t>
      </w:r>
      <w:r w:rsidRPr="00E166DE">
        <w:rPr>
          <w:rFonts w:ascii="Calibri" w:hAnsi="Calibri" w:cs="Calibri"/>
        </w:rPr>
        <w:t>označené oficiálním logem mají i</w:t>
      </w:r>
      <w:r w:rsidR="00945733" w:rsidRPr="00E166DE">
        <w:rPr>
          <w:rFonts w:ascii="Calibri" w:hAnsi="Calibri" w:cs="Calibri"/>
        </w:rPr>
        <w:t> </w:t>
      </w:r>
      <w:r w:rsidR="001D0484" w:rsidRPr="00E166DE">
        <w:rPr>
          <w:rFonts w:ascii="Calibri" w:hAnsi="Calibri" w:cs="Calibri"/>
        </w:rPr>
        <w:t>jednotliv</w:t>
      </w:r>
      <w:r w:rsidR="00D531DE" w:rsidRPr="00E166DE">
        <w:rPr>
          <w:rFonts w:ascii="Calibri" w:hAnsi="Calibri" w:cs="Calibri"/>
        </w:rPr>
        <w:t>é</w:t>
      </w:r>
      <w:r w:rsidR="001D0484" w:rsidRPr="008E68A8">
        <w:rPr>
          <w:rFonts w:ascii="Calibri" w:hAnsi="Calibri" w:cs="Calibri"/>
        </w:rPr>
        <w:t xml:space="preserve"> jeskyn</w:t>
      </w:r>
      <w:r w:rsidR="00D531DE" w:rsidRPr="008E68A8">
        <w:rPr>
          <w:rFonts w:ascii="Calibri" w:hAnsi="Calibri" w:cs="Calibri"/>
        </w:rPr>
        <w:t>ě</w:t>
      </w:r>
      <w:r w:rsidR="001D0484" w:rsidRPr="008E68A8">
        <w:rPr>
          <w:rFonts w:ascii="Calibri" w:hAnsi="Calibri" w:cs="Calibri"/>
        </w:rPr>
        <w:t>.</w:t>
      </w:r>
      <w:r w:rsidR="00E31279">
        <w:rPr>
          <w:rFonts w:ascii="Calibri" w:hAnsi="Calibri" w:cs="Calibri"/>
        </w:rPr>
        <w:t xml:space="preserve"> </w:t>
      </w:r>
    </w:p>
    <w:p w14:paraId="27D8CF9D" w14:textId="57E0CE96" w:rsidR="00E6292B" w:rsidRPr="00E6292B" w:rsidRDefault="00E6292B" w:rsidP="002774EE">
      <w:pPr>
        <w:spacing w:after="120" w:line="240" w:lineRule="auto"/>
        <w:ind w:right="-144"/>
        <w:jc w:val="both"/>
        <w:rPr>
          <w:rFonts w:ascii="Calibri" w:hAnsi="Calibri" w:cs="Calibri"/>
        </w:rPr>
      </w:pPr>
      <w:r w:rsidRPr="00E6292B">
        <w:rPr>
          <w:rFonts w:ascii="Calibri" w:hAnsi="Calibri" w:cs="Calibri"/>
        </w:rPr>
        <w:t>Národní zemědělské muzeum je státní příspěvková organizace zřizovaná Ministerstvem zemědělství. Zabývá se zejména tematikou zemědělství, lesnictví, myslivosti, rybářství, zahradnictví, potravinářství, zpracování zemědělských produktů, vývoje venkova a kulturní krajiny. Národní zemědělské muzeum má kromě hlavní výstavní budovy v Praze také dalších pět poboček – Čáslav, zámek Kačina, zámek Ohrada, Valtice a nově otevřené muzeum v Ostravě. Jednotlivé pobočky jsou zaměřeny tak, aby svou vědecko-výzkumnou, akviziční a</w:t>
      </w:r>
      <w:r w:rsidR="002774EE">
        <w:rPr>
          <w:rFonts w:ascii="Calibri" w:hAnsi="Calibri" w:cs="Calibri"/>
        </w:rPr>
        <w:t> </w:t>
      </w:r>
      <w:r w:rsidRPr="00E6292B">
        <w:rPr>
          <w:rFonts w:ascii="Calibri" w:hAnsi="Calibri" w:cs="Calibri"/>
        </w:rPr>
        <w:t xml:space="preserve">prezentační činností komplexně pokrývaly zemědělství a jeho příslušné obory v celé šíři. Muzeum nabízí řadu lektorských programů a každoročně pořádá několik desítek tematických akcí pro veřejnost. </w:t>
      </w:r>
      <w:r w:rsidR="002774EE">
        <w:rPr>
          <w:rFonts w:ascii="Calibri" w:hAnsi="Calibri" w:cs="Calibri"/>
        </w:rPr>
        <w:br/>
      </w:r>
      <w:r w:rsidRPr="00E6292B">
        <w:rPr>
          <w:rFonts w:ascii="Calibri" w:hAnsi="Calibri" w:cs="Calibri"/>
        </w:rPr>
        <w:t>Více</w:t>
      </w:r>
      <w:r w:rsidR="00CC05A8">
        <w:rPr>
          <w:rFonts w:ascii="Calibri" w:hAnsi="Calibri" w:cs="Calibri"/>
        </w:rPr>
        <w:t xml:space="preserve"> informací</w:t>
      </w:r>
      <w:r w:rsidRPr="00E6292B">
        <w:rPr>
          <w:rFonts w:ascii="Calibri" w:hAnsi="Calibri" w:cs="Calibri"/>
        </w:rPr>
        <w:t xml:space="preserve"> na </w:t>
      </w:r>
      <w:hyperlink r:id="rId10" w:history="1">
        <w:r w:rsidR="002774EE" w:rsidRPr="00B46F6D">
          <w:rPr>
            <w:rStyle w:val="Hypertextovodkaz"/>
            <w:rFonts w:ascii="Calibri" w:hAnsi="Calibri" w:cs="Calibri"/>
          </w:rPr>
          <w:t>www.nzm.cz</w:t>
        </w:r>
      </w:hyperlink>
      <w:r w:rsidR="00190E3D">
        <w:rPr>
          <w:rStyle w:val="Hypertextovodkaz"/>
          <w:rFonts w:ascii="Calibri" w:hAnsi="Calibri" w:cs="Calibri"/>
        </w:rPr>
        <w:t>.</w:t>
      </w:r>
      <w:r w:rsidR="002774EE">
        <w:rPr>
          <w:rFonts w:ascii="Calibri" w:hAnsi="Calibri" w:cs="Calibri"/>
        </w:rPr>
        <w:t xml:space="preserve"> </w:t>
      </w:r>
    </w:p>
    <w:p w14:paraId="68797145" w14:textId="4D2356E8" w:rsidR="00770720" w:rsidRPr="007A559B" w:rsidRDefault="00BD3201" w:rsidP="00FE5489">
      <w:pPr>
        <w:spacing w:before="180" w:after="120" w:line="240" w:lineRule="auto"/>
        <w:ind w:right="-142"/>
        <w:rPr>
          <w:i/>
          <w:sz w:val="20"/>
          <w:szCs w:val="20"/>
        </w:rPr>
      </w:pPr>
      <w:r w:rsidRPr="007A559B">
        <w:rPr>
          <w:i/>
          <w:sz w:val="20"/>
          <w:szCs w:val="20"/>
        </w:rPr>
        <w:t xml:space="preserve">Kontakt: </w:t>
      </w:r>
      <w:r w:rsidR="00FD7AD3" w:rsidRPr="007A559B">
        <w:rPr>
          <w:i/>
          <w:sz w:val="20"/>
          <w:szCs w:val="20"/>
        </w:rPr>
        <w:br/>
      </w:r>
      <w:r w:rsidRPr="007A559B">
        <w:rPr>
          <w:i/>
          <w:sz w:val="20"/>
          <w:szCs w:val="20"/>
        </w:rPr>
        <w:t xml:space="preserve">Pavel Gejdoš, </w:t>
      </w:r>
      <w:r w:rsidR="000A7C43" w:rsidRPr="007A559B">
        <w:rPr>
          <w:i/>
          <w:sz w:val="20"/>
          <w:szCs w:val="20"/>
        </w:rPr>
        <w:t>PR</w:t>
      </w:r>
      <w:r w:rsidRPr="007A559B">
        <w:rPr>
          <w:i/>
          <w:sz w:val="20"/>
          <w:szCs w:val="20"/>
        </w:rPr>
        <w:t xml:space="preserve"> S</w:t>
      </w:r>
      <w:r w:rsidR="000A7C43" w:rsidRPr="007A559B">
        <w:rPr>
          <w:i/>
          <w:sz w:val="20"/>
          <w:szCs w:val="20"/>
        </w:rPr>
        <w:t>právy jeskyní</w:t>
      </w:r>
      <w:r w:rsidR="001D0484" w:rsidRPr="007A559B">
        <w:rPr>
          <w:i/>
          <w:sz w:val="20"/>
          <w:szCs w:val="20"/>
        </w:rPr>
        <w:t xml:space="preserve"> </w:t>
      </w:r>
      <w:r w:rsidRPr="007A559B">
        <w:rPr>
          <w:i/>
          <w:sz w:val="20"/>
          <w:szCs w:val="20"/>
        </w:rPr>
        <w:t xml:space="preserve">ČR, e-mail: </w:t>
      </w:r>
      <w:hyperlink r:id="rId11" w:history="1">
        <w:r w:rsidRPr="007A559B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7A559B">
        <w:rPr>
          <w:i/>
          <w:sz w:val="20"/>
          <w:szCs w:val="20"/>
        </w:rPr>
        <w:t>, tel.: 724 678</w:t>
      </w:r>
      <w:r w:rsidR="004E72DC">
        <w:rPr>
          <w:i/>
          <w:sz w:val="20"/>
          <w:szCs w:val="20"/>
        </w:rPr>
        <w:t> </w:t>
      </w:r>
      <w:r w:rsidRPr="007A559B">
        <w:rPr>
          <w:i/>
          <w:sz w:val="20"/>
          <w:szCs w:val="20"/>
        </w:rPr>
        <w:t>153</w:t>
      </w:r>
      <w:r w:rsidR="004E72DC">
        <w:rPr>
          <w:i/>
          <w:sz w:val="20"/>
          <w:szCs w:val="20"/>
        </w:rPr>
        <w:br/>
      </w:r>
      <w:r w:rsidR="004E72DC" w:rsidRPr="004E72DC">
        <w:rPr>
          <w:i/>
          <w:sz w:val="20"/>
          <w:szCs w:val="20"/>
        </w:rPr>
        <w:t>Tereza Plavecká,</w:t>
      </w:r>
      <w:r w:rsidR="004E72DC">
        <w:rPr>
          <w:i/>
          <w:sz w:val="20"/>
          <w:szCs w:val="20"/>
        </w:rPr>
        <w:t xml:space="preserve"> PR Národního zemědělského muzea, e-mail: </w:t>
      </w:r>
      <w:hyperlink r:id="rId12" w:history="1">
        <w:r w:rsidR="004E72DC" w:rsidRPr="00BE1599">
          <w:rPr>
            <w:rStyle w:val="Hypertextovodkaz"/>
            <w:i/>
            <w:color w:val="auto"/>
            <w:sz w:val="20"/>
            <w:szCs w:val="20"/>
          </w:rPr>
          <w:t>tiskove@nzm.cz</w:t>
        </w:r>
      </w:hyperlink>
      <w:r w:rsidR="004E72DC" w:rsidRPr="00BE1599">
        <w:rPr>
          <w:i/>
          <w:sz w:val="20"/>
          <w:szCs w:val="20"/>
        </w:rPr>
        <w:t>, tel.: 601 065 460</w:t>
      </w:r>
    </w:p>
    <w:sectPr w:rsidR="00770720" w:rsidRPr="007A559B" w:rsidSect="00BD3201">
      <w:headerReference w:type="first" r:id="rId13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9606A" w14:textId="77777777" w:rsidR="00026C78" w:rsidRDefault="00026C78" w:rsidP="009A7EA8">
      <w:pPr>
        <w:spacing w:after="0" w:line="240" w:lineRule="auto"/>
      </w:pPr>
      <w:r>
        <w:separator/>
      </w:r>
    </w:p>
  </w:endnote>
  <w:endnote w:type="continuationSeparator" w:id="0">
    <w:p w14:paraId="63BC136A" w14:textId="77777777" w:rsidR="00026C78" w:rsidRDefault="00026C78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3B28" w14:textId="77777777" w:rsidR="00026C78" w:rsidRDefault="00026C78" w:rsidP="009A7EA8">
      <w:pPr>
        <w:spacing w:after="0" w:line="240" w:lineRule="auto"/>
      </w:pPr>
      <w:r>
        <w:separator/>
      </w:r>
    </w:p>
  </w:footnote>
  <w:footnote w:type="continuationSeparator" w:id="0">
    <w:p w14:paraId="462625BF" w14:textId="77777777" w:rsidR="00026C78" w:rsidRDefault="00026C78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8370" w14:textId="06788815" w:rsidR="00757370" w:rsidRDefault="00757370" w:rsidP="00F161B3">
    <w:pPr>
      <w:ind w:right="651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08A9DBE" wp14:editId="26997DF9">
          <wp:simplePos x="0" y="0"/>
          <wp:positionH relativeFrom="margin">
            <wp:posOffset>4146550</wp:posOffset>
          </wp:positionH>
          <wp:positionV relativeFrom="paragraph">
            <wp:posOffset>-116205</wp:posOffset>
          </wp:positionV>
          <wp:extent cx="2012400" cy="7884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4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EA8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3A815F" w14:textId="59093BDC" w:rsidR="009A7EA8" w:rsidRDefault="00757370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</w:rPr>
      <w:br/>
    </w:r>
    <w:r w:rsidR="00770720"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B599A"/>
    <w:multiLevelType w:val="hybridMultilevel"/>
    <w:tmpl w:val="F91E8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0712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3EEA"/>
    <w:rsid w:val="000045B9"/>
    <w:rsid w:val="00022743"/>
    <w:rsid w:val="00024DAE"/>
    <w:rsid w:val="00024FD9"/>
    <w:rsid w:val="000258FC"/>
    <w:rsid w:val="00026C78"/>
    <w:rsid w:val="00031E96"/>
    <w:rsid w:val="000337A9"/>
    <w:rsid w:val="00034F39"/>
    <w:rsid w:val="0004780D"/>
    <w:rsid w:val="000507C5"/>
    <w:rsid w:val="00056CB3"/>
    <w:rsid w:val="000741F5"/>
    <w:rsid w:val="000819CC"/>
    <w:rsid w:val="000A4D01"/>
    <w:rsid w:val="000A7C43"/>
    <w:rsid w:val="000B2F7C"/>
    <w:rsid w:val="000F3D93"/>
    <w:rsid w:val="00100033"/>
    <w:rsid w:val="0010422D"/>
    <w:rsid w:val="001209AB"/>
    <w:rsid w:val="00121D77"/>
    <w:rsid w:val="0014448F"/>
    <w:rsid w:val="00145FF4"/>
    <w:rsid w:val="00157F38"/>
    <w:rsid w:val="001859C7"/>
    <w:rsid w:val="00186965"/>
    <w:rsid w:val="00190E3D"/>
    <w:rsid w:val="00193DB6"/>
    <w:rsid w:val="001D0484"/>
    <w:rsid w:val="001E30CD"/>
    <w:rsid w:val="001F4BCD"/>
    <w:rsid w:val="00204477"/>
    <w:rsid w:val="00215BBC"/>
    <w:rsid w:val="002426BA"/>
    <w:rsid w:val="0025503F"/>
    <w:rsid w:val="00260AA9"/>
    <w:rsid w:val="002774EE"/>
    <w:rsid w:val="002A7790"/>
    <w:rsid w:val="002B2E00"/>
    <w:rsid w:val="002C0652"/>
    <w:rsid w:val="002D2675"/>
    <w:rsid w:val="002D568D"/>
    <w:rsid w:val="002E18BA"/>
    <w:rsid w:val="002F44E5"/>
    <w:rsid w:val="00311C98"/>
    <w:rsid w:val="00325667"/>
    <w:rsid w:val="00326BC9"/>
    <w:rsid w:val="00332F31"/>
    <w:rsid w:val="003557E9"/>
    <w:rsid w:val="003601B0"/>
    <w:rsid w:val="003C38FB"/>
    <w:rsid w:val="0042350D"/>
    <w:rsid w:val="004458B4"/>
    <w:rsid w:val="004512CF"/>
    <w:rsid w:val="004635D7"/>
    <w:rsid w:val="004830C8"/>
    <w:rsid w:val="00494909"/>
    <w:rsid w:val="004A48A2"/>
    <w:rsid w:val="004B1F08"/>
    <w:rsid w:val="004C469E"/>
    <w:rsid w:val="004D422F"/>
    <w:rsid w:val="004E4F4E"/>
    <w:rsid w:val="004E72DC"/>
    <w:rsid w:val="004F3B86"/>
    <w:rsid w:val="004F4D85"/>
    <w:rsid w:val="00514E12"/>
    <w:rsid w:val="00521568"/>
    <w:rsid w:val="00522614"/>
    <w:rsid w:val="0056416B"/>
    <w:rsid w:val="00565867"/>
    <w:rsid w:val="005741A0"/>
    <w:rsid w:val="005A0391"/>
    <w:rsid w:val="0060546F"/>
    <w:rsid w:val="00612117"/>
    <w:rsid w:val="0063342D"/>
    <w:rsid w:val="0063474D"/>
    <w:rsid w:val="006410CB"/>
    <w:rsid w:val="00647DD2"/>
    <w:rsid w:val="00655E94"/>
    <w:rsid w:val="00691A01"/>
    <w:rsid w:val="006921AB"/>
    <w:rsid w:val="006B3E2D"/>
    <w:rsid w:val="006B79DF"/>
    <w:rsid w:val="006E490F"/>
    <w:rsid w:val="00701F16"/>
    <w:rsid w:val="00702421"/>
    <w:rsid w:val="00726907"/>
    <w:rsid w:val="0072717D"/>
    <w:rsid w:val="00747397"/>
    <w:rsid w:val="00757370"/>
    <w:rsid w:val="00761C90"/>
    <w:rsid w:val="00770720"/>
    <w:rsid w:val="0077448F"/>
    <w:rsid w:val="00774E0C"/>
    <w:rsid w:val="00792B1F"/>
    <w:rsid w:val="007976DD"/>
    <w:rsid w:val="007A559B"/>
    <w:rsid w:val="007B1753"/>
    <w:rsid w:val="007C1A16"/>
    <w:rsid w:val="007C3A27"/>
    <w:rsid w:val="007C6EBB"/>
    <w:rsid w:val="007D0B29"/>
    <w:rsid w:val="007D0FA1"/>
    <w:rsid w:val="007F3098"/>
    <w:rsid w:val="007F4476"/>
    <w:rsid w:val="008051AD"/>
    <w:rsid w:val="00827D1E"/>
    <w:rsid w:val="00833159"/>
    <w:rsid w:val="008359B3"/>
    <w:rsid w:val="00856211"/>
    <w:rsid w:val="00857976"/>
    <w:rsid w:val="00875366"/>
    <w:rsid w:val="008762DC"/>
    <w:rsid w:val="00885B98"/>
    <w:rsid w:val="008867BC"/>
    <w:rsid w:val="00887EBF"/>
    <w:rsid w:val="008A6BDD"/>
    <w:rsid w:val="008B1306"/>
    <w:rsid w:val="008D118F"/>
    <w:rsid w:val="008E0D98"/>
    <w:rsid w:val="008E16F9"/>
    <w:rsid w:val="008E68A8"/>
    <w:rsid w:val="008F31F4"/>
    <w:rsid w:val="00941BC5"/>
    <w:rsid w:val="00945733"/>
    <w:rsid w:val="0097022F"/>
    <w:rsid w:val="00972D06"/>
    <w:rsid w:val="00974866"/>
    <w:rsid w:val="00994E15"/>
    <w:rsid w:val="009A7EA8"/>
    <w:rsid w:val="009C2D4B"/>
    <w:rsid w:val="009D44EF"/>
    <w:rsid w:val="009D57FC"/>
    <w:rsid w:val="00A4152B"/>
    <w:rsid w:val="00A97F21"/>
    <w:rsid w:val="00AD0CEB"/>
    <w:rsid w:val="00AD52E7"/>
    <w:rsid w:val="00AE4C3E"/>
    <w:rsid w:val="00AE741A"/>
    <w:rsid w:val="00B0078F"/>
    <w:rsid w:val="00B05F7E"/>
    <w:rsid w:val="00B31812"/>
    <w:rsid w:val="00B47157"/>
    <w:rsid w:val="00B61D2B"/>
    <w:rsid w:val="00B61F6F"/>
    <w:rsid w:val="00B738E0"/>
    <w:rsid w:val="00B80BE2"/>
    <w:rsid w:val="00B93572"/>
    <w:rsid w:val="00BA5A61"/>
    <w:rsid w:val="00BB790B"/>
    <w:rsid w:val="00BC229A"/>
    <w:rsid w:val="00BD1E5E"/>
    <w:rsid w:val="00BD3201"/>
    <w:rsid w:val="00BD33ED"/>
    <w:rsid w:val="00BE1599"/>
    <w:rsid w:val="00BE7494"/>
    <w:rsid w:val="00BF78FB"/>
    <w:rsid w:val="00C258CA"/>
    <w:rsid w:val="00C804EF"/>
    <w:rsid w:val="00C918DC"/>
    <w:rsid w:val="00CC05A8"/>
    <w:rsid w:val="00CC364E"/>
    <w:rsid w:val="00D312AE"/>
    <w:rsid w:val="00D3543E"/>
    <w:rsid w:val="00D41563"/>
    <w:rsid w:val="00D531DE"/>
    <w:rsid w:val="00D677AB"/>
    <w:rsid w:val="00D8101C"/>
    <w:rsid w:val="00D8157B"/>
    <w:rsid w:val="00D83A48"/>
    <w:rsid w:val="00DA3880"/>
    <w:rsid w:val="00DA413E"/>
    <w:rsid w:val="00DB3B5B"/>
    <w:rsid w:val="00DB3C08"/>
    <w:rsid w:val="00DE6666"/>
    <w:rsid w:val="00E166DE"/>
    <w:rsid w:val="00E27095"/>
    <w:rsid w:val="00E31279"/>
    <w:rsid w:val="00E6292B"/>
    <w:rsid w:val="00E81639"/>
    <w:rsid w:val="00EA275A"/>
    <w:rsid w:val="00EA46FB"/>
    <w:rsid w:val="00EC3B75"/>
    <w:rsid w:val="00ED63C0"/>
    <w:rsid w:val="00EE0C91"/>
    <w:rsid w:val="00EF72DC"/>
    <w:rsid w:val="00F00F2F"/>
    <w:rsid w:val="00F10311"/>
    <w:rsid w:val="00F12C96"/>
    <w:rsid w:val="00F15494"/>
    <w:rsid w:val="00F161B3"/>
    <w:rsid w:val="00F20888"/>
    <w:rsid w:val="00F2646E"/>
    <w:rsid w:val="00F61737"/>
    <w:rsid w:val="00F95B14"/>
    <w:rsid w:val="00FA314D"/>
    <w:rsid w:val="00FA3858"/>
    <w:rsid w:val="00FC0DD2"/>
    <w:rsid w:val="00FC5B5C"/>
    <w:rsid w:val="00FD57AA"/>
    <w:rsid w:val="00FD7AC6"/>
    <w:rsid w:val="00FD7AD3"/>
    <w:rsid w:val="00FE5489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9D78"/>
  <w15:docId w15:val="{4D75C552-9729-43EA-AA43-DC060CBC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A7C43"/>
    <w:pPr>
      <w:spacing w:line="256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A7C4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D1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jeskynec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ves.cz" TargetMode="External"/><Relationship Id="rId12" Type="http://schemas.openxmlformats.org/officeDocument/2006/relationships/hyperlink" Target="mailto:tiskove@n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jdos@cave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z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agram.com/jeskynec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4</cp:revision>
  <dcterms:created xsi:type="dcterms:W3CDTF">2026-07-02T12:11:00Z</dcterms:created>
  <dcterms:modified xsi:type="dcterms:W3CDTF">2026-07-02T13:09:00Z</dcterms:modified>
</cp:coreProperties>
</file>