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48186154" w:rsidR="00856211" w:rsidRPr="008D5F97" w:rsidRDefault="008368EF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Jeseník/</w:t>
      </w:r>
      <w:r w:rsidR="00022743"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856211" w:rsidRPr="008D5F97">
        <w:rPr>
          <w:rFonts w:ascii="Calibri" w:hAnsi="Calibri" w:cs="Calibri"/>
        </w:rPr>
        <w:t xml:space="preserve">, </w:t>
      </w:r>
      <w:r w:rsidR="00024853">
        <w:rPr>
          <w:rFonts w:ascii="Calibri" w:hAnsi="Calibri" w:cs="Calibri"/>
        </w:rPr>
        <w:t>12</w:t>
      </w:r>
      <w:r w:rsidR="00921524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květ</w:t>
      </w:r>
      <w:r w:rsidR="00525CB1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525CB1">
        <w:rPr>
          <w:rFonts w:ascii="Calibri" w:hAnsi="Calibri" w:cs="Calibri"/>
        </w:rPr>
        <w:t>1</w:t>
      </w:r>
    </w:p>
    <w:p w14:paraId="27D8DE01" w14:textId="4FC9A1DA" w:rsidR="00770720" w:rsidRPr="008D5F97" w:rsidRDefault="008368EF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Historická provozní budova J</w:t>
      </w:r>
      <w:r w:rsidR="00525CB1">
        <w:rPr>
          <w:rFonts w:ascii="Calibri" w:hAnsi="Calibri" w:cs="Calibri"/>
          <w:b/>
          <w:sz w:val="28"/>
          <w:szCs w:val="28"/>
        </w:rPr>
        <w:t xml:space="preserve">eskyně </w:t>
      </w:r>
      <w:r>
        <w:rPr>
          <w:rFonts w:ascii="Calibri" w:hAnsi="Calibri" w:cs="Calibri"/>
          <w:b/>
          <w:sz w:val="28"/>
          <w:szCs w:val="28"/>
        </w:rPr>
        <w:t>Na Špičáku omládla</w:t>
      </w:r>
    </w:p>
    <w:p w14:paraId="45C99A4A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0562EAA1" w14:textId="19A23116" w:rsidR="00EF2120" w:rsidRPr="00A90A64" w:rsidRDefault="0072487B" w:rsidP="00024853">
      <w:pPr>
        <w:spacing w:after="40"/>
      </w:pPr>
      <w:r w:rsidRPr="00A90A64">
        <w:t>Historická</w:t>
      </w:r>
      <w:r w:rsidR="008368EF" w:rsidRPr="00A90A64">
        <w:t xml:space="preserve"> turistická chata </w:t>
      </w:r>
      <w:r w:rsidR="008B74DB" w:rsidRPr="00A90A64">
        <w:t>při</w:t>
      </w:r>
      <w:r w:rsidR="008368EF" w:rsidRPr="00A90A64">
        <w:t xml:space="preserve"> Jeskyn</w:t>
      </w:r>
      <w:r w:rsidR="008B74DB" w:rsidRPr="00A90A64">
        <w:t>i</w:t>
      </w:r>
      <w:r w:rsidR="008368EF" w:rsidRPr="00A90A64">
        <w:t xml:space="preserve"> Na Špičáku (JNŠ) u Supíkovic </w:t>
      </w:r>
      <w:r w:rsidR="00260277" w:rsidRPr="00A90A64">
        <w:t xml:space="preserve">na Jesenicku </w:t>
      </w:r>
      <w:r w:rsidR="00885CCE" w:rsidRPr="00A90A64">
        <w:t xml:space="preserve">prošla v uplynulých měsících rozsáhlou omlazovací kúrou. </w:t>
      </w:r>
      <w:r w:rsidR="00AD4A1E" w:rsidRPr="00A90A64">
        <w:t>„</w:t>
      </w:r>
      <w:r w:rsidR="00502652" w:rsidRPr="00A90A64">
        <w:t xml:space="preserve">Ve střední části </w:t>
      </w:r>
      <w:r w:rsidR="00885CCE" w:rsidRPr="00A90A64">
        <w:t xml:space="preserve">byla </w:t>
      </w:r>
      <w:r w:rsidR="00812DF2" w:rsidRPr="00A90A64">
        <w:t xml:space="preserve">dřevěná část </w:t>
      </w:r>
      <w:r w:rsidR="00502652" w:rsidRPr="00A90A64">
        <w:t>budov</w:t>
      </w:r>
      <w:r w:rsidR="00812DF2" w:rsidRPr="00A90A64">
        <w:t>y</w:t>
      </w:r>
      <w:r w:rsidR="00502652" w:rsidRPr="00A90A64">
        <w:t xml:space="preserve"> </w:t>
      </w:r>
      <w:r w:rsidR="00885CCE" w:rsidRPr="00A90A64">
        <w:t>tak narušen</w:t>
      </w:r>
      <w:r w:rsidR="00502652" w:rsidRPr="00A90A64">
        <w:t>a</w:t>
      </w:r>
      <w:r w:rsidR="00AD4A1E" w:rsidRPr="00A90A64">
        <w:t>,</w:t>
      </w:r>
      <w:r w:rsidR="00502652" w:rsidRPr="00A90A64">
        <w:t xml:space="preserve"> což se ukázalo až během stavby, že musela být </w:t>
      </w:r>
      <w:r w:rsidR="00812DF2" w:rsidRPr="00A90A64">
        <w:t>rozebrána a</w:t>
      </w:r>
      <w:r w:rsidR="00502652" w:rsidRPr="00A90A64">
        <w:t xml:space="preserve"> znovu vystavěna. Záměrem celé rekonstrukce ale bylo zachovat historický ráz</w:t>
      </w:r>
      <w:r w:rsidR="00260277" w:rsidRPr="00A90A64">
        <w:t xml:space="preserve"> hrázděné budovy</w:t>
      </w:r>
      <w:r w:rsidR="00502652" w:rsidRPr="00A90A64">
        <w:t>, takže na první pohled zvenku vypadá stále stejně,</w:t>
      </w:r>
      <w:r w:rsidR="00AD4A1E" w:rsidRPr="00A90A64">
        <w:t xml:space="preserve">“ říká ředitel </w:t>
      </w:r>
      <w:r w:rsidR="00CC26FD" w:rsidRPr="00A90A64">
        <w:t>Správy jeskyní České republiky (</w:t>
      </w:r>
      <w:r w:rsidR="00AD4A1E" w:rsidRPr="00A90A64">
        <w:t>SJ ČR</w:t>
      </w:r>
      <w:r w:rsidR="00CC26FD" w:rsidRPr="00A90A64">
        <w:t>)</w:t>
      </w:r>
      <w:r w:rsidR="00AC1361" w:rsidRPr="00A90A64">
        <w:t xml:space="preserve"> Lubomír Při</w:t>
      </w:r>
      <w:r w:rsidR="00AD4A1E" w:rsidRPr="00A90A64">
        <w:t xml:space="preserve">byl. </w:t>
      </w:r>
    </w:p>
    <w:p w14:paraId="2F2E06E0" w14:textId="3585EFE1" w:rsidR="008368EF" w:rsidRPr="00A90A64" w:rsidRDefault="00CC26FD" w:rsidP="00024853">
      <w:pPr>
        <w:spacing w:after="40"/>
      </w:pPr>
      <w:r w:rsidRPr="00A90A64">
        <w:t>Stavební úprava obnovila dožívající zděné i dřevěné konstrukce provozní budovy z přelomu 19. a 20. století, celý objekt zateplila a vytvořila v něm moderní prostory pro návštěvníky i důstojné zázemí zaměstnanc</w:t>
      </w:r>
      <w:r w:rsidR="006A5F4F" w:rsidRPr="00A90A64">
        <w:t>ům</w:t>
      </w:r>
      <w:r w:rsidRPr="00A90A64">
        <w:t xml:space="preserve">. </w:t>
      </w:r>
      <w:r w:rsidR="00885CCE" w:rsidRPr="00A90A64">
        <w:t>„</w:t>
      </w:r>
      <w:r w:rsidR="00AC1361" w:rsidRPr="00A90A64">
        <w:t xml:space="preserve">Turisté </w:t>
      </w:r>
      <w:r w:rsidR="00502652" w:rsidRPr="00A90A64">
        <w:t xml:space="preserve">určitě ocení, že se </w:t>
      </w:r>
      <w:r w:rsidRPr="00A90A64">
        <w:t>po napojen</w:t>
      </w:r>
      <w:r w:rsidR="00847BB7" w:rsidRPr="00A90A64">
        <w:t>í</w:t>
      </w:r>
      <w:r w:rsidRPr="00A90A64">
        <w:t xml:space="preserve"> na vodovodní přípojku </w:t>
      </w:r>
      <w:r w:rsidR="009C5ADA" w:rsidRPr="00A90A64">
        <w:t xml:space="preserve">a vybudování podzemní splaškové jímky </w:t>
      </w:r>
      <w:r w:rsidR="00502652" w:rsidRPr="00A90A64">
        <w:t xml:space="preserve">podařilo také </w:t>
      </w:r>
      <w:r w:rsidR="00AC1361" w:rsidRPr="00A90A64">
        <w:t>postavit</w:t>
      </w:r>
      <w:r w:rsidR="00502652" w:rsidRPr="00A90A64">
        <w:t xml:space="preserve"> zcela nové sociální zařízení</w:t>
      </w:r>
      <w:r w:rsidR="00AC1361" w:rsidRPr="00A90A64">
        <w:t xml:space="preserve"> pro návštěvníky</w:t>
      </w:r>
      <w:r w:rsidR="00502652" w:rsidRPr="00A90A64">
        <w:t xml:space="preserve">, </w:t>
      </w:r>
      <w:r w:rsidR="00AC1361" w:rsidRPr="00A90A64">
        <w:t>v místě původních</w:t>
      </w:r>
      <w:r w:rsidR="00B00F64" w:rsidRPr="00A90A64">
        <w:t xml:space="preserve"> ‘</w:t>
      </w:r>
      <w:proofErr w:type="spellStart"/>
      <w:r w:rsidR="00502652" w:rsidRPr="00A90A64">
        <w:t>toi</w:t>
      </w:r>
      <w:r w:rsidR="00AC1361" w:rsidRPr="00A90A64">
        <w:t>-</w:t>
      </w:r>
      <w:r w:rsidR="00502652" w:rsidRPr="00A90A64">
        <w:t>toiek</w:t>
      </w:r>
      <w:proofErr w:type="spellEnd"/>
      <w:r w:rsidR="00B00F64" w:rsidRPr="00A90A64">
        <w:t>‘</w:t>
      </w:r>
      <w:r w:rsidR="00885CCE" w:rsidRPr="00A90A64">
        <w:t xml:space="preserve">,“ popisuje vedoucí Jeskyně </w:t>
      </w:r>
      <w:r w:rsidR="006A3A99" w:rsidRPr="00A90A64">
        <w:t>N</w:t>
      </w:r>
      <w:r w:rsidR="00885CCE" w:rsidRPr="00A90A64">
        <w:t xml:space="preserve">a Špičáku </w:t>
      </w:r>
      <w:r w:rsidR="006A5F4F" w:rsidRPr="00A90A64">
        <w:t>Evely</w:t>
      </w:r>
      <w:r w:rsidRPr="00A90A64">
        <w:t xml:space="preserve">na Vozábalová. Prohlídka jeskyně je </w:t>
      </w:r>
      <w:r w:rsidR="00333A24" w:rsidRPr="00A90A64">
        <w:t xml:space="preserve">možná i pro vozíčkáře. U bočního vchodu do pokladny nově vyrostla pro usnadnění zásobování </w:t>
      </w:r>
      <w:r w:rsidR="006A5F4F" w:rsidRPr="00A90A64">
        <w:t xml:space="preserve">nájezdová </w:t>
      </w:r>
      <w:r w:rsidRPr="00A90A64">
        <w:t xml:space="preserve">rampa. </w:t>
      </w:r>
    </w:p>
    <w:p w14:paraId="2ADE14B2" w14:textId="64153790" w:rsidR="00CC26FD" w:rsidRPr="00A90A64" w:rsidRDefault="00C132A9" w:rsidP="00024853">
      <w:pPr>
        <w:spacing w:after="40"/>
      </w:pPr>
      <w:r>
        <w:t>Celá rekonstrukce stála 12,2 milionu korun. Ministerstvo životního poskytlo 3,5 milionu korun ze státního rozpočtu a n</w:t>
      </w:r>
      <w:r w:rsidR="00CC26FD" w:rsidRPr="00A90A64">
        <w:t xml:space="preserve">a zateplení obvodového pláště budovy, podlah, stropů, střechy a výměnu otvorových výplní, což sníží energetickou náročnost budovy, se </w:t>
      </w:r>
      <w:r w:rsidR="006A5F4F" w:rsidRPr="00A90A64">
        <w:t xml:space="preserve">SJ ČR </w:t>
      </w:r>
      <w:r w:rsidR="00CC26FD" w:rsidRPr="00A90A64">
        <w:t xml:space="preserve">podařilo získat dotaci </w:t>
      </w:r>
      <w:r>
        <w:t>954 tisíc</w:t>
      </w:r>
      <w:r w:rsidR="00CC26FD" w:rsidRPr="00A90A64">
        <w:t xml:space="preserve"> koru</w:t>
      </w:r>
      <w:bookmarkStart w:id="0" w:name="_GoBack"/>
      <w:bookmarkEnd w:id="0"/>
      <w:r w:rsidR="00CC26FD" w:rsidRPr="00A90A64">
        <w:t>n z </w:t>
      </w:r>
      <w:r w:rsidR="00260277" w:rsidRPr="00A90A64">
        <w:t>O</w:t>
      </w:r>
      <w:r w:rsidR="00CC26FD" w:rsidRPr="00A90A64">
        <w:t xml:space="preserve">peračního programu </w:t>
      </w:r>
      <w:r w:rsidR="00260277" w:rsidRPr="00A90A64">
        <w:t>Ž</w:t>
      </w:r>
      <w:r w:rsidR="00CC26FD" w:rsidRPr="00A90A64">
        <w:t>ivotní pr</w:t>
      </w:r>
      <w:r w:rsidR="009C5ADA" w:rsidRPr="00A90A64">
        <w:t>ostředí a Nové zelené úsporám. Nové jsou elektrické i datové rozvody, i</w:t>
      </w:r>
      <w:r w:rsidR="00CC26FD" w:rsidRPr="00A90A64">
        <w:t xml:space="preserve">nstalována byla nová svítidla včetně úsporných zdrojů. </w:t>
      </w:r>
      <w:r w:rsidR="009C5ADA" w:rsidRPr="00A90A64">
        <w:t xml:space="preserve">Budova dostala hliníkovou střešní krytinu, imitující břidlici, v tmavě šedém provedení jsou i všechny klempířské prvky. Byly vyrobeny přesné dřevěné repliky původních oken. </w:t>
      </w:r>
    </w:p>
    <w:p w14:paraId="390E9813" w14:textId="49389F72" w:rsidR="00BD4B5F" w:rsidRPr="00A90A64" w:rsidRDefault="00CC26FD" w:rsidP="00024853">
      <w:pPr>
        <w:spacing w:after="40"/>
      </w:pPr>
      <w:r w:rsidRPr="00A90A64">
        <w:t xml:space="preserve">Jeskyně Na Špičáku je jednou ze čtrnácti zpřístupněných jeskyní spravovaných SJ ČR, příspěvkovou organizací Ministerstva </w:t>
      </w:r>
      <w:r w:rsidR="00820F92" w:rsidRPr="00A90A64">
        <w:t>ž</w:t>
      </w:r>
      <w:r w:rsidRPr="00A90A64">
        <w:t xml:space="preserve">ivotního prostředí. </w:t>
      </w:r>
      <w:r w:rsidR="00BD21A3" w:rsidRPr="00A90A64">
        <w:t>Podzemí</w:t>
      </w:r>
      <w:r w:rsidRPr="00A90A64">
        <w:t xml:space="preserve"> je součástí </w:t>
      </w:r>
      <w:r w:rsidR="006A3A99" w:rsidRPr="00A90A64">
        <w:t>N</w:t>
      </w:r>
      <w:r w:rsidRPr="00A90A64">
        <w:t>árodní přírodní památky Na Špičáku</w:t>
      </w:r>
      <w:r w:rsidR="00820F92" w:rsidRPr="00A90A64">
        <w:t>, vyhlášené</w:t>
      </w:r>
      <w:r w:rsidRPr="00A90A64">
        <w:t xml:space="preserve"> roku</w:t>
      </w:r>
      <w:r w:rsidR="00820F92" w:rsidRPr="00A90A64">
        <w:t>1970 na ploše 7,05 ha</w:t>
      </w:r>
      <w:r w:rsidR="0075153F" w:rsidRPr="00A90A64">
        <w:t xml:space="preserve"> k</w:t>
      </w:r>
      <w:r w:rsidRPr="00A90A64">
        <w:t xml:space="preserve"> ochran</w:t>
      </w:r>
      <w:r w:rsidR="0075153F" w:rsidRPr="00A90A64">
        <w:t>ě</w:t>
      </w:r>
      <w:r w:rsidRPr="00A90A64">
        <w:t xml:space="preserve"> významných povrchových i podzemních krasových jevů a přirozených porostů tisu. </w:t>
      </w:r>
      <w:r w:rsidR="00820F92" w:rsidRPr="00A90A64">
        <w:t>V</w:t>
      </w:r>
      <w:r w:rsidRPr="00A90A64">
        <w:t>ýjimečn</w:t>
      </w:r>
      <w:r w:rsidR="00820F92" w:rsidRPr="00A90A64">
        <w:t>ou</w:t>
      </w:r>
      <w:r w:rsidRPr="00A90A64">
        <w:t xml:space="preserve"> jeskyn</w:t>
      </w:r>
      <w:r w:rsidR="00820F92" w:rsidRPr="00A90A64">
        <w:t xml:space="preserve">i </w:t>
      </w:r>
      <w:r w:rsidRPr="00A90A64">
        <w:t>vytvoř</w:t>
      </w:r>
      <w:r w:rsidR="00820F92" w:rsidRPr="00A90A64">
        <w:t>ily</w:t>
      </w:r>
      <w:r w:rsidRPr="00A90A64">
        <w:t xml:space="preserve"> ledovcov</w:t>
      </w:r>
      <w:r w:rsidR="00820F92" w:rsidRPr="00A90A64">
        <w:t>é</w:t>
      </w:r>
      <w:r w:rsidRPr="00A90A64">
        <w:t xml:space="preserve"> vod</w:t>
      </w:r>
      <w:r w:rsidR="00820F92" w:rsidRPr="00A90A64">
        <w:t xml:space="preserve">y </w:t>
      </w:r>
      <w:r w:rsidRPr="00A90A64">
        <w:t>při periferii čtvrtohorního kontinentálního ledovce</w:t>
      </w:r>
      <w:r w:rsidR="00820F92" w:rsidRPr="00A90A64">
        <w:t>. J</w:t>
      </w:r>
      <w:r w:rsidRPr="00A90A64">
        <w:t>e nejstarší písemně doloženou jeskyní v</w:t>
      </w:r>
      <w:r w:rsidR="0075153F" w:rsidRPr="00A90A64">
        <w:t> </w:t>
      </w:r>
      <w:r w:rsidRPr="00A90A64">
        <w:t>ČR</w:t>
      </w:r>
      <w:r w:rsidR="0075153F" w:rsidRPr="00A90A64">
        <w:t>,</w:t>
      </w:r>
      <w:r w:rsidRPr="00A90A64">
        <w:t xml:space="preserve"> s </w:t>
      </w:r>
      <w:r w:rsidR="003A4034" w:rsidRPr="00A90A64">
        <w:t>historickými</w:t>
      </w:r>
      <w:r w:rsidRPr="00A90A64">
        <w:t xml:space="preserve"> nápisy </w:t>
      </w:r>
      <w:r w:rsidR="00BD21A3" w:rsidRPr="00A90A64">
        <w:t xml:space="preserve">na </w:t>
      </w:r>
      <w:r w:rsidR="0075153F" w:rsidRPr="00A90A64">
        <w:t>s</w:t>
      </w:r>
      <w:r w:rsidR="00BD21A3" w:rsidRPr="00A90A64">
        <w:t xml:space="preserve">těnách datovanými </w:t>
      </w:r>
      <w:r w:rsidR="007148C8" w:rsidRPr="00A90A64">
        <w:t>k</w:t>
      </w:r>
      <w:r w:rsidR="00BD21A3" w:rsidRPr="00A90A64">
        <w:t xml:space="preserve"> roku 1519 a </w:t>
      </w:r>
      <w:r w:rsidR="003A4034" w:rsidRPr="00A90A64">
        <w:t>odborně zrestaurovanou renesanční</w:t>
      </w:r>
      <w:r w:rsidR="00BD21A3" w:rsidRPr="00A90A64">
        <w:t xml:space="preserve"> malb</w:t>
      </w:r>
      <w:r w:rsidR="003A4034" w:rsidRPr="00A90A64">
        <w:t xml:space="preserve">ou </w:t>
      </w:r>
      <w:r w:rsidR="00BD21A3" w:rsidRPr="00A90A64">
        <w:t>Adorace Krucifixu z</w:t>
      </w:r>
      <w:r w:rsidR="003A4034" w:rsidRPr="00A90A64">
        <w:t xml:space="preserve"> poloviny </w:t>
      </w:r>
      <w:r w:rsidR="00BD21A3" w:rsidRPr="00A90A64">
        <w:t xml:space="preserve">16. století. </w:t>
      </w:r>
    </w:p>
    <w:p w14:paraId="792C5EA2" w14:textId="3C327C0C" w:rsidR="00BD21A3" w:rsidRPr="00A90A64" w:rsidRDefault="006B5469" w:rsidP="00024853">
      <w:pPr>
        <w:spacing w:after="40"/>
      </w:pPr>
      <w:r w:rsidRPr="00A90A64">
        <w:t>Tajemné podzemí poblíž</w:t>
      </w:r>
      <w:r w:rsidR="00BD21A3" w:rsidRPr="00A90A64">
        <w:t xml:space="preserve"> lomu tzv. </w:t>
      </w:r>
      <w:proofErr w:type="spellStart"/>
      <w:r w:rsidR="00BD21A3" w:rsidRPr="00A90A64">
        <w:t>supíkovického</w:t>
      </w:r>
      <w:proofErr w:type="spellEnd"/>
      <w:r w:rsidR="00BD21A3" w:rsidRPr="00A90A64">
        <w:t xml:space="preserve"> mramoru</w:t>
      </w:r>
      <w:r w:rsidR="00820F92" w:rsidRPr="00A90A64">
        <w:t xml:space="preserve"> </w:t>
      </w:r>
      <w:r w:rsidR="007148C8" w:rsidRPr="00A90A64">
        <w:t>je</w:t>
      </w:r>
      <w:r w:rsidR="00820F92" w:rsidRPr="00A90A64">
        <w:t xml:space="preserve"> </w:t>
      </w:r>
      <w:r w:rsidR="00260277" w:rsidRPr="00A90A64">
        <w:t>turistům</w:t>
      </w:r>
      <w:r w:rsidR="00820F92" w:rsidRPr="00A90A64">
        <w:t xml:space="preserve"> přístupné už od roku 188</w:t>
      </w:r>
      <w:r w:rsidR="00E00A81" w:rsidRPr="00A90A64">
        <w:t>5</w:t>
      </w:r>
      <w:r w:rsidR="00820F92" w:rsidRPr="00A90A64">
        <w:t xml:space="preserve">. </w:t>
      </w:r>
      <w:r w:rsidR="00445BDF" w:rsidRPr="00A90A64">
        <w:t xml:space="preserve">Zděný dům </w:t>
      </w:r>
      <w:r w:rsidR="009C5ADA" w:rsidRPr="00A90A64">
        <w:t xml:space="preserve">na jižním úpatí Velkého Špičáku </w:t>
      </w:r>
      <w:r w:rsidR="00432723" w:rsidRPr="00A90A64">
        <w:t>původně sloužil správci lomu rodiny Drechsler</w:t>
      </w:r>
      <w:r w:rsidR="00260277" w:rsidRPr="00A90A64">
        <w:t>ových</w:t>
      </w:r>
      <w:r w:rsidR="00432723" w:rsidRPr="00A90A64">
        <w:t xml:space="preserve">. </w:t>
      </w:r>
      <w:r w:rsidR="00445BDF" w:rsidRPr="00A90A64">
        <w:t xml:space="preserve">U zpřístupnění podzemí stál </w:t>
      </w:r>
      <w:r w:rsidR="00E00A81" w:rsidRPr="00A90A64">
        <w:t>Sudetský horský spolek (</w:t>
      </w:r>
      <w:proofErr w:type="spellStart"/>
      <w:r w:rsidR="00432723" w:rsidRPr="00A90A64">
        <w:t>Sudeten-Gebirgsverein</w:t>
      </w:r>
      <w:proofErr w:type="spellEnd"/>
      <w:r w:rsidR="00E00A81" w:rsidRPr="00A90A64">
        <w:t xml:space="preserve">) </w:t>
      </w:r>
      <w:r w:rsidR="00AB7723" w:rsidRPr="00A90A64">
        <w:t>s čestným předsedou Joha</w:t>
      </w:r>
      <w:r w:rsidR="00432723" w:rsidRPr="00A90A64">
        <w:t>n</w:t>
      </w:r>
      <w:r w:rsidR="00445BDF" w:rsidRPr="00A90A64">
        <w:t xml:space="preserve">em </w:t>
      </w:r>
      <w:proofErr w:type="spellStart"/>
      <w:r w:rsidR="00445BDF" w:rsidRPr="00A90A64">
        <w:t>Ripperem</w:t>
      </w:r>
      <w:proofErr w:type="spellEnd"/>
      <w:r w:rsidR="00445BDF" w:rsidRPr="00A90A64">
        <w:t xml:space="preserve">, zetěm </w:t>
      </w:r>
      <w:proofErr w:type="spellStart"/>
      <w:r w:rsidR="00445BDF" w:rsidRPr="00A90A64">
        <w:t>proslavitele</w:t>
      </w:r>
      <w:proofErr w:type="spellEnd"/>
      <w:r w:rsidR="00445BDF" w:rsidRPr="00A90A64">
        <w:t xml:space="preserve"> jesenického lázeňství </w:t>
      </w:r>
      <w:proofErr w:type="spellStart"/>
      <w:r w:rsidR="00432723" w:rsidRPr="00A90A64">
        <w:t>Vincenze</w:t>
      </w:r>
      <w:proofErr w:type="spellEnd"/>
      <w:r w:rsidR="00432723" w:rsidRPr="00A90A64">
        <w:t xml:space="preserve"> </w:t>
      </w:r>
      <w:proofErr w:type="spellStart"/>
      <w:r w:rsidR="00432723" w:rsidRPr="00A90A64">
        <w:t>Priessnitze</w:t>
      </w:r>
      <w:proofErr w:type="spellEnd"/>
      <w:r w:rsidR="00432723" w:rsidRPr="00A90A64">
        <w:t xml:space="preserve">. Kolem roku 1920 přibyla k domku dřevěná část jako výletní restaurace, 1935 pak i </w:t>
      </w:r>
      <w:r w:rsidR="00E00A81" w:rsidRPr="00A90A64">
        <w:t>krytá prosklená</w:t>
      </w:r>
      <w:r w:rsidR="00432723" w:rsidRPr="00A90A64">
        <w:t xml:space="preserve"> terasa a </w:t>
      </w:r>
      <w:r w:rsidR="00E00A81" w:rsidRPr="00A90A64">
        <w:t xml:space="preserve">venkovní </w:t>
      </w:r>
      <w:r w:rsidR="00432723" w:rsidRPr="00A90A64">
        <w:t xml:space="preserve">taneční parket. </w:t>
      </w:r>
      <w:r w:rsidR="00BD4B5F" w:rsidRPr="00A90A64">
        <w:t>P</w:t>
      </w:r>
      <w:r w:rsidR="00820F92" w:rsidRPr="00A90A64">
        <w:t>rohlídkov</w:t>
      </w:r>
      <w:r w:rsidR="00BD4B5F" w:rsidRPr="00A90A64">
        <w:t>á</w:t>
      </w:r>
      <w:r w:rsidR="00820F92" w:rsidRPr="00A90A64">
        <w:t xml:space="preserve"> tras</w:t>
      </w:r>
      <w:r w:rsidR="00BD4B5F" w:rsidRPr="00A90A64">
        <w:t xml:space="preserve">a se </w:t>
      </w:r>
      <w:r w:rsidR="00B00F64" w:rsidRPr="00A90A64">
        <w:t xml:space="preserve">roku </w:t>
      </w:r>
      <w:r w:rsidR="00812DF2" w:rsidRPr="00A90A64">
        <w:t xml:space="preserve">1955 </w:t>
      </w:r>
      <w:r w:rsidR="00BD4B5F" w:rsidRPr="00A90A64">
        <w:t xml:space="preserve">dočkala </w:t>
      </w:r>
      <w:r w:rsidR="00E00A81" w:rsidRPr="00A90A64">
        <w:t>elektrifikace a prodloužení</w:t>
      </w:r>
      <w:r w:rsidR="00820F92" w:rsidRPr="00A90A64">
        <w:t xml:space="preserve">. </w:t>
      </w:r>
      <w:r w:rsidR="00CC26FD" w:rsidRPr="00A90A64">
        <w:t>Z dosud známé celkové délky 410 m</w:t>
      </w:r>
      <w:r w:rsidR="0075153F" w:rsidRPr="00A90A64">
        <w:t>etrů</w:t>
      </w:r>
      <w:r w:rsidR="00CC26FD" w:rsidRPr="00A90A64">
        <w:t xml:space="preserve"> je citlivou formou veřejnosti zpřístupněno 220 m</w:t>
      </w:r>
      <w:r w:rsidR="0075153F" w:rsidRPr="00A90A64">
        <w:t>etrů</w:t>
      </w:r>
      <w:r w:rsidR="00CC26FD" w:rsidRPr="00A90A64">
        <w:t xml:space="preserve"> chodeb a síní</w:t>
      </w:r>
      <w:r w:rsidR="00EA2449" w:rsidRPr="00A90A64">
        <w:t>. V nich</w:t>
      </w:r>
      <w:r w:rsidR="00CC26FD" w:rsidRPr="00A90A64">
        <w:t xml:space="preserve"> se každoročně kolem 15 tisíc návštěvníků seznamuje s geolo</w:t>
      </w:r>
      <w:r w:rsidR="00BD21A3" w:rsidRPr="00A90A64">
        <w:t>gickou stavbou krasového území</w:t>
      </w:r>
      <w:r w:rsidR="00CC26FD" w:rsidRPr="00A90A64">
        <w:t>, genezí a morfologií unikátního podzemního systému</w:t>
      </w:r>
      <w:r w:rsidR="00EA2449" w:rsidRPr="00A90A64">
        <w:t xml:space="preserve"> a významným zimovištěm netopýrů a vrápenců. </w:t>
      </w:r>
      <w:r w:rsidR="00CC26FD" w:rsidRPr="00A90A64">
        <w:t xml:space="preserve">Vedle </w:t>
      </w:r>
      <w:r w:rsidR="00BD21A3" w:rsidRPr="00A90A64">
        <w:t xml:space="preserve">prohlídek a </w:t>
      </w:r>
      <w:r w:rsidR="00E643F0" w:rsidRPr="00A90A64">
        <w:t>koncertů</w:t>
      </w:r>
      <w:r w:rsidR="00BD21A3" w:rsidRPr="00A90A64">
        <w:t xml:space="preserve"> </w:t>
      </w:r>
      <w:r w:rsidR="008B74DB" w:rsidRPr="00A90A64">
        <w:t>pracovníci jeskyně</w:t>
      </w:r>
      <w:r w:rsidR="00BD21A3" w:rsidRPr="00A90A64">
        <w:t xml:space="preserve"> </w:t>
      </w:r>
      <w:r w:rsidR="00CC26FD" w:rsidRPr="00A90A64">
        <w:t>pravideln</w:t>
      </w:r>
      <w:r w:rsidR="00BD21A3" w:rsidRPr="00A90A64">
        <w:t>ě pořád</w:t>
      </w:r>
      <w:r w:rsidR="008B74DB" w:rsidRPr="00A90A64">
        <w:t xml:space="preserve">ají </w:t>
      </w:r>
      <w:r w:rsidR="00CC26FD" w:rsidRPr="00A90A64">
        <w:t>vzdělávací akce zaměřen</w:t>
      </w:r>
      <w:r w:rsidR="00BD21A3" w:rsidRPr="00A90A64">
        <w:t>é</w:t>
      </w:r>
      <w:r w:rsidR="00CC26FD" w:rsidRPr="00A90A64">
        <w:t xml:space="preserve"> na poznávání života a významu </w:t>
      </w:r>
      <w:r w:rsidR="00EA2449" w:rsidRPr="00A90A64">
        <w:t>těchto lét</w:t>
      </w:r>
      <w:r w:rsidR="00E643F0" w:rsidRPr="00A90A64">
        <w:t>ajících savců</w:t>
      </w:r>
      <w:r w:rsidR="00CC26FD" w:rsidRPr="00A90A64">
        <w:t xml:space="preserve">. </w:t>
      </w:r>
    </w:p>
    <w:p w14:paraId="29586C45" w14:textId="5C2EBCD3" w:rsidR="00B67D9B" w:rsidRPr="00A90A64" w:rsidRDefault="008368EF" w:rsidP="00024853">
      <w:pPr>
        <w:spacing w:after="40"/>
        <w:ind w:right="-144"/>
        <w:rPr>
          <w:rFonts w:ascii="Calibri" w:hAnsi="Calibri" w:cs="Calibri"/>
        </w:rPr>
      </w:pPr>
      <w:r w:rsidRPr="00A90A64">
        <w:rPr>
          <w:rFonts w:ascii="Calibri" w:hAnsi="Calibri" w:cs="Calibri"/>
        </w:rPr>
        <w:t xml:space="preserve">O aktuálním provozu JNŠ včetně otevírací doby, vstupného či popisu příjezdu informuje web </w:t>
      </w:r>
      <w:hyperlink r:id="rId7" w:history="1">
        <w:r w:rsidRPr="00A90A64">
          <w:rPr>
            <w:rStyle w:val="Hypertextovodkaz"/>
            <w:rFonts w:ascii="Calibri" w:hAnsi="Calibri" w:cs="Calibri"/>
            <w:color w:val="auto"/>
          </w:rPr>
          <w:t>naspicaku.caves.cz</w:t>
        </w:r>
      </w:hyperlink>
      <w:r w:rsidRPr="00A90A64">
        <w:rPr>
          <w:rFonts w:ascii="Calibri" w:hAnsi="Calibri" w:cs="Calibri"/>
        </w:rPr>
        <w:t xml:space="preserve">, má i prezentaci na sociální síti </w:t>
      </w:r>
      <w:hyperlink r:id="rId8" w:history="1">
        <w:r w:rsidRPr="00A90A64">
          <w:rPr>
            <w:rStyle w:val="Hypertextovodkaz"/>
            <w:rFonts w:ascii="Calibri" w:hAnsi="Calibri" w:cs="Calibri"/>
            <w:color w:val="auto"/>
          </w:rPr>
          <w:t>f</w:t>
        </w:r>
        <w:r w:rsidR="00FD289E" w:rsidRPr="00A90A64">
          <w:rPr>
            <w:rStyle w:val="Hypertextovodkaz"/>
            <w:rFonts w:ascii="Calibri" w:hAnsi="Calibri" w:cs="Calibri"/>
            <w:color w:val="auto"/>
          </w:rPr>
          <w:t>b</w:t>
        </w:r>
        <w:r w:rsidRPr="00A90A64">
          <w:rPr>
            <w:rStyle w:val="Hypertextovodkaz"/>
            <w:rFonts w:ascii="Calibri" w:hAnsi="Calibri" w:cs="Calibri"/>
            <w:color w:val="auto"/>
          </w:rPr>
          <w:t>.com/jeskynenaspicaku</w:t>
        </w:r>
      </w:hyperlink>
      <w:r w:rsidR="0075153F" w:rsidRPr="00A90A64">
        <w:rPr>
          <w:rFonts w:ascii="Calibri" w:hAnsi="Calibri" w:cs="Calibri"/>
        </w:rPr>
        <w:t>. N</w:t>
      </w:r>
      <w:r w:rsidRPr="00A90A64">
        <w:rPr>
          <w:rFonts w:ascii="Calibri" w:hAnsi="Calibri" w:cs="Calibri"/>
        </w:rPr>
        <w:t xml:space="preserve">a obou adresách je </w:t>
      </w:r>
      <w:r w:rsidR="00FD289E" w:rsidRPr="00A90A64">
        <w:rPr>
          <w:rFonts w:ascii="Calibri" w:hAnsi="Calibri" w:cs="Calibri"/>
        </w:rPr>
        <w:t>i</w:t>
      </w:r>
      <w:r w:rsidRPr="00A90A64">
        <w:rPr>
          <w:rFonts w:ascii="Calibri" w:hAnsi="Calibri" w:cs="Calibri"/>
        </w:rPr>
        <w:t xml:space="preserve"> řada fotografií z rekonstrukce. </w:t>
      </w:r>
      <w:r w:rsidR="00EE4B47" w:rsidRPr="00A90A64">
        <w:rPr>
          <w:rFonts w:ascii="Calibri" w:hAnsi="Calibri" w:cs="Calibri"/>
        </w:rPr>
        <w:t>Pro informace o</w:t>
      </w:r>
      <w:r w:rsidR="00145FF4" w:rsidRPr="00A90A64">
        <w:rPr>
          <w:rFonts w:ascii="Calibri" w:hAnsi="Calibri" w:cs="Calibri"/>
        </w:rPr>
        <w:t xml:space="preserve"> a</w:t>
      </w:r>
      <w:r w:rsidR="00D531DE" w:rsidRPr="00A90A64">
        <w:rPr>
          <w:rFonts w:ascii="Calibri" w:hAnsi="Calibri" w:cs="Calibri"/>
        </w:rPr>
        <w:t xml:space="preserve">ktuálním dění </w:t>
      </w:r>
      <w:r w:rsidRPr="00A90A64">
        <w:rPr>
          <w:rFonts w:ascii="Calibri" w:hAnsi="Calibri" w:cs="Calibri"/>
        </w:rPr>
        <w:t xml:space="preserve">ve všech tuzemských zpřístupněných jeskyních je dobré sledovat web </w:t>
      </w:r>
      <w:hyperlink r:id="rId9" w:history="1">
        <w:r w:rsidR="003601B0" w:rsidRPr="00A90A64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A90A64">
        <w:rPr>
          <w:rFonts w:ascii="Calibri" w:hAnsi="Calibri" w:cs="Calibri"/>
        </w:rPr>
        <w:t xml:space="preserve"> i </w:t>
      </w:r>
      <w:r w:rsidR="00EE4B47" w:rsidRPr="00A90A64">
        <w:rPr>
          <w:rFonts w:ascii="Calibri" w:hAnsi="Calibri" w:cs="Calibri"/>
        </w:rPr>
        <w:t>sociální sítě</w:t>
      </w:r>
      <w:r w:rsidR="001D0484" w:rsidRPr="00A90A64">
        <w:rPr>
          <w:rFonts w:ascii="Calibri" w:hAnsi="Calibri" w:cs="Calibri"/>
        </w:rPr>
        <w:t xml:space="preserve"> </w:t>
      </w:r>
      <w:hyperlink r:id="rId10" w:history="1">
        <w:r w:rsidR="003601B0" w:rsidRPr="00A90A64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A90A64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Pr="00A90A64">
        <w:rPr>
          <w:rFonts w:ascii="Calibri" w:hAnsi="Calibri" w:cs="Calibri"/>
        </w:rPr>
        <w:t>,</w:t>
      </w:r>
      <w:r w:rsidR="00145FF4" w:rsidRPr="00A90A64">
        <w:rPr>
          <w:rFonts w:ascii="Calibri" w:hAnsi="Calibri" w:cs="Calibri"/>
        </w:rPr>
        <w:t xml:space="preserve"> </w:t>
      </w:r>
      <w:hyperlink r:id="rId11" w:history="1">
        <w:r w:rsidR="00145FF4" w:rsidRPr="00A90A64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="00145FF4" w:rsidRPr="00A90A64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Pr="00A90A64">
        <w:rPr>
          <w:rFonts w:ascii="Calibri" w:hAnsi="Calibri" w:cs="Calibri"/>
        </w:rPr>
        <w:t xml:space="preserve"> </w:t>
      </w:r>
      <w:r w:rsidR="0075153F" w:rsidRPr="00A90A64">
        <w:rPr>
          <w:rFonts w:ascii="Calibri" w:hAnsi="Calibri" w:cs="Calibri"/>
        </w:rPr>
        <w:t>a</w:t>
      </w:r>
      <w:r w:rsidRPr="00A90A64">
        <w:rPr>
          <w:rFonts w:ascii="Calibri" w:hAnsi="Calibri" w:cs="Calibri"/>
        </w:rPr>
        <w:t xml:space="preserve"> kanál na </w:t>
      </w:r>
      <w:hyperlink r:id="rId12" w:tgtFrame="_blank" w:history="1">
        <w:r w:rsidRPr="00A90A64">
          <w:rPr>
            <w:rStyle w:val="Hypertextovodkaz"/>
            <w:rFonts w:ascii="Calibri" w:hAnsi="Calibri" w:cs="Calibri"/>
            <w:color w:val="auto"/>
          </w:rPr>
          <w:t>YouTube</w:t>
        </w:r>
      </w:hyperlink>
      <w:r w:rsidRPr="00A90A64">
        <w:rPr>
          <w:rFonts w:ascii="Calibri" w:hAnsi="Calibri" w:cs="Calibri"/>
        </w:rPr>
        <w:t xml:space="preserve">. </w:t>
      </w:r>
    </w:p>
    <w:p w14:paraId="640FD8CD" w14:textId="3706D8E4" w:rsidR="00502652" w:rsidRPr="00A90A64" w:rsidRDefault="00502652" w:rsidP="00024853">
      <w:pPr>
        <w:spacing w:after="40"/>
        <w:ind w:right="-144"/>
      </w:pPr>
      <w:r w:rsidRPr="00A90A64">
        <w:rPr>
          <w:rFonts w:ascii="Calibri" w:hAnsi="Calibri" w:cs="Calibri"/>
        </w:rPr>
        <w:t>Nejde o jedinou</w:t>
      </w:r>
      <w:r w:rsidR="008B74DB" w:rsidRPr="00A90A64">
        <w:rPr>
          <w:rFonts w:ascii="Calibri" w:hAnsi="Calibri" w:cs="Calibri"/>
        </w:rPr>
        <w:t xml:space="preserve"> aktuální</w:t>
      </w:r>
      <w:r w:rsidRPr="00A90A64">
        <w:rPr>
          <w:rFonts w:ascii="Calibri" w:hAnsi="Calibri" w:cs="Calibri"/>
        </w:rPr>
        <w:t xml:space="preserve"> investici </w:t>
      </w:r>
      <w:r w:rsidR="0075153F" w:rsidRPr="00A90A64">
        <w:rPr>
          <w:rFonts w:ascii="Calibri" w:hAnsi="Calibri" w:cs="Calibri"/>
        </w:rPr>
        <w:t xml:space="preserve">SJ ČR </w:t>
      </w:r>
      <w:r w:rsidRPr="00A90A64">
        <w:rPr>
          <w:rFonts w:ascii="Calibri" w:hAnsi="Calibri" w:cs="Calibri"/>
        </w:rPr>
        <w:t xml:space="preserve">do </w:t>
      </w:r>
      <w:r w:rsidR="0075153F" w:rsidRPr="00A90A64">
        <w:rPr>
          <w:rFonts w:ascii="Calibri" w:hAnsi="Calibri" w:cs="Calibri"/>
        </w:rPr>
        <w:t xml:space="preserve">zlepšení </w:t>
      </w:r>
      <w:r w:rsidRPr="00A90A64">
        <w:rPr>
          <w:rFonts w:ascii="Calibri" w:hAnsi="Calibri" w:cs="Calibri"/>
        </w:rPr>
        <w:t xml:space="preserve">návštěvnického zázemí tuzemských jeskyní. </w:t>
      </w:r>
      <w:r w:rsidR="008B74DB" w:rsidRPr="00A90A64">
        <w:rPr>
          <w:rFonts w:ascii="Calibri" w:hAnsi="Calibri" w:cs="Calibri"/>
        </w:rPr>
        <w:t>Nyní</w:t>
      </w:r>
      <w:r w:rsidRPr="00A90A64">
        <w:rPr>
          <w:rFonts w:ascii="Calibri" w:hAnsi="Calibri" w:cs="Calibri"/>
        </w:rPr>
        <w:t xml:space="preserve"> se stavaři činí u Koněpruských jeskyní u Berouna při výstavbě Domu přírody, který bude </w:t>
      </w:r>
      <w:r w:rsidR="0075153F" w:rsidRPr="00A90A64">
        <w:rPr>
          <w:rFonts w:ascii="Calibri" w:hAnsi="Calibri" w:cs="Calibri"/>
        </w:rPr>
        <w:t>kromě expozic i</w:t>
      </w:r>
      <w:r w:rsidRPr="00A90A64">
        <w:rPr>
          <w:rFonts w:ascii="Calibri" w:hAnsi="Calibri" w:cs="Calibri"/>
        </w:rPr>
        <w:t xml:space="preserve"> zázemím provozu jeskyní. Nové návštěvnické středisko s</w:t>
      </w:r>
      <w:r w:rsidR="0075153F" w:rsidRPr="00A90A64">
        <w:rPr>
          <w:rFonts w:ascii="Calibri" w:hAnsi="Calibri" w:cs="Calibri"/>
        </w:rPr>
        <w:t xml:space="preserve"> výstavou </w:t>
      </w:r>
      <w:r w:rsidRPr="00A90A64">
        <w:rPr>
          <w:rFonts w:ascii="Calibri" w:hAnsi="Calibri" w:cs="Calibri"/>
        </w:rPr>
        <w:t xml:space="preserve">vzniká </w:t>
      </w:r>
      <w:r w:rsidR="00B00F64" w:rsidRPr="00A90A64">
        <w:rPr>
          <w:rFonts w:ascii="Calibri" w:hAnsi="Calibri" w:cs="Calibri"/>
        </w:rPr>
        <w:t>také</w:t>
      </w:r>
      <w:r w:rsidRPr="00A90A64">
        <w:rPr>
          <w:rFonts w:ascii="Calibri" w:hAnsi="Calibri" w:cs="Calibri"/>
        </w:rPr>
        <w:t xml:space="preserve"> u Chýnovské jeskyně na Táborsku. </w:t>
      </w:r>
    </w:p>
    <w:p w14:paraId="68797145" w14:textId="6E22CA40" w:rsidR="00770720" w:rsidRPr="00260277" w:rsidRDefault="00BD3201" w:rsidP="00812DF2">
      <w:pPr>
        <w:spacing w:before="120" w:after="0"/>
        <w:ind w:right="-142"/>
        <w:rPr>
          <w:i/>
          <w:sz w:val="21"/>
          <w:szCs w:val="21"/>
        </w:rPr>
      </w:pPr>
      <w:r w:rsidRPr="00260277">
        <w:rPr>
          <w:i/>
          <w:sz w:val="21"/>
          <w:szCs w:val="21"/>
        </w:rPr>
        <w:t xml:space="preserve">Kontakt: </w:t>
      </w:r>
      <w:r w:rsidR="00260277" w:rsidRPr="00260277">
        <w:rPr>
          <w:i/>
          <w:sz w:val="21"/>
          <w:szCs w:val="21"/>
        </w:rPr>
        <w:t xml:space="preserve">Evelyna Vozábalová, vedoucí JNŠ, e-mail </w:t>
      </w:r>
      <w:hyperlink r:id="rId13" w:history="1">
        <w:r w:rsidR="00260277" w:rsidRPr="00260277">
          <w:rPr>
            <w:rStyle w:val="Hypertextovodkaz"/>
            <w:i/>
            <w:color w:val="auto"/>
            <w:sz w:val="21"/>
            <w:szCs w:val="21"/>
          </w:rPr>
          <w:t>vozabalova@caves.cz</w:t>
        </w:r>
      </w:hyperlink>
      <w:r w:rsidR="00260277" w:rsidRPr="00260277">
        <w:rPr>
          <w:i/>
          <w:sz w:val="21"/>
          <w:szCs w:val="21"/>
        </w:rPr>
        <w:t>, tel.: 602 295 562</w:t>
      </w:r>
      <w:r w:rsidR="00260277" w:rsidRPr="00260277">
        <w:rPr>
          <w:i/>
          <w:sz w:val="21"/>
          <w:szCs w:val="21"/>
        </w:rPr>
        <w:br/>
      </w:r>
      <w:r w:rsidRPr="00260277">
        <w:rPr>
          <w:i/>
          <w:sz w:val="21"/>
          <w:szCs w:val="21"/>
        </w:rPr>
        <w:t xml:space="preserve">Mgr. Pavel Gejdoš, </w:t>
      </w:r>
      <w:r w:rsidR="00876862" w:rsidRPr="00260277">
        <w:rPr>
          <w:i/>
          <w:sz w:val="21"/>
          <w:szCs w:val="21"/>
        </w:rPr>
        <w:t>public relations</w:t>
      </w:r>
      <w:r w:rsidRPr="00260277">
        <w:rPr>
          <w:i/>
          <w:sz w:val="21"/>
          <w:szCs w:val="21"/>
        </w:rPr>
        <w:t xml:space="preserve"> SJ</w:t>
      </w:r>
      <w:r w:rsidR="001D0484" w:rsidRPr="00260277">
        <w:rPr>
          <w:i/>
          <w:sz w:val="21"/>
          <w:szCs w:val="21"/>
        </w:rPr>
        <w:t xml:space="preserve"> </w:t>
      </w:r>
      <w:r w:rsidRPr="00260277">
        <w:rPr>
          <w:i/>
          <w:sz w:val="21"/>
          <w:szCs w:val="21"/>
        </w:rPr>
        <w:t xml:space="preserve">ČR, e-mail: </w:t>
      </w:r>
      <w:hyperlink r:id="rId14" w:history="1">
        <w:r w:rsidRPr="0026027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260277">
        <w:rPr>
          <w:i/>
          <w:sz w:val="21"/>
          <w:szCs w:val="21"/>
        </w:rPr>
        <w:t>, tel.: 724 678 153</w:t>
      </w:r>
    </w:p>
    <w:sectPr w:rsidR="00770720" w:rsidRPr="00260277" w:rsidSect="00024853">
      <w:headerReference w:type="first" r:id="rId15"/>
      <w:pgSz w:w="11906" w:h="16838" w:code="9"/>
      <w:pgMar w:top="567" w:right="1021" w:bottom="340" w:left="102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72035" w14:textId="77777777" w:rsidR="0082288E" w:rsidRDefault="0082288E" w:rsidP="009A7EA8">
      <w:pPr>
        <w:spacing w:after="0" w:line="240" w:lineRule="auto"/>
      </w:pPr>
      <w:r>
        <w:separator/>
      </w:r>
    </w:p>
  </w:endnote>
  <w:endnote w:type="continuationSeparator" w:id="0">
    <w:p w14:paraId="3E74ED24" w14:textId="77777777" w:rsidR="0082288E" w:rsidRDefault="0082288E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3E9F" w14:textId="77777777" w:rsidR="0082288E" w:rsidRDefault="0082288E" w:rsidP="009A7EA8">
      <w:pPr>
        <w:spacing w:after="0" w:line="240" w:lineRule="auto"/>
      </w:pPr>
      <w:r>
        <w:separator/>
      </w:r>
    </w:p>
  </w:footnote>
  <w:footnote w:type="continuationSeparator" w:id="0">
    <w:p w14:paraId="422B9F5F" w14:textId="77777777" w:rsidR="0082288E" w:rsidRDefault="0082288E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853"/>
    <w:rsid w:val="00024FD9"/>
    <w:rsid w:val="00031E96"/>
    <w:rsid w:val="000337A9"/>
    <w:rsid w:val="00034F39"/>
    <w:rsid w:val="00056CB3"/>
    <w:rsid w:val="000741F5"/>
    <w:rsid w:val="00081092"/>
    <w:rsid w:val="000819CC"/>
    <w:rsid w:val="000A4BE6"/>
    <w:rsid w:val="000B670D"/>
    <w:rsid w:val="000B7E96"/>
    <w:rsid w:val="000E06A6"/>
    <w:rsid w:val="000F3D93"/>
    <w:rsid w:val="0010422D"/>
    <w:rsid w:val="00145FF4"/>
    <w:rsid w:val="001D0484"/>
    <w:rsid w:val="001E05EF"/>
    <w:rsid w:val="001E6064"/>
    <w:rsid w:val="00204477"/>
    <w:rsid w:val="00232B53"/>
    <w:rsid w:val="00240385"/>
    <w:rsid w:val="0024177B"/>
    <w:rsid w:val="00254D62"/>
    <w:rsid w:val="0025503F"/>
    <w:rsid w:val="0025609F"/>
    <w:rsid w:val="00260277"/>
    <w:rsid w:val="00260AA9"/>
    <w:rsid w:val="00283A7E"/>
    <w:rsid w:val="002A40E7"/>
    <w:rsid w:val="002A7790"/>
    <w:rsid w:val="002B2E00"/>
    <w:rsid w:val="002C0652"/>
    <w:rsid w:val="002D568D"/>
    <w:rsid w:val="002E18BA"/>
    <w:rsid w:val="00307F63"/>
    <w:rsid w:val="003302F6"/>
    <w:rsid w:val="00332F31"/>
    <w:rsid w:val="00333A24"/>
    <w:rsid w:val="003601B0"/>
    <w:rsid w:val="0037452B"/>
    <w:rsid w:val="00383ED1"/>
    <w:rsid w:val="003A4034"/>
    <w:rsid w:val="003C38FB"/>
    <w:rsid w:val="003D081F"/>
    <w:rsid w:val="0042350D"/>
    <w:rsid w:val="00423D59"/>
    <w:rsid w:val="00432723"/>
    <w:rsid w:val="00445BDF"/>
    <w:rsid w:val="00452C71"/>
    <w:rsid w:val="004571F6"/>
    <w:rsid w:val="004635D7"/>
    <w:rsid w:val="00474152"/>
    <w:rsid w:val="004830C8"/>
    <w:rsid w:val="004C469E"/>
    <w:rsid w:val="004D3D77"/>
    <w:rsid w:val="004D422F"/>
    <w:rsid w:val="004F2EE7"/>
    <w:rsid w:val="004F4D85"/>
    <w:rsid w:val="00502652"/>
    <w:rsid w:val="00507FD9"/>
    <w:rsid w:val="00514E12"/>
    <w:rsid w:val="00522614"/>
    <w:rsid w:val="00525CB1"/>
    <w:rsid w:val="00550AC7"/>
    <w:rsid w:val="005573A6"/>
    <w:rsid w:val="00565867"/>
    <w:rsid w:val="00572CDB"/>
    <w:rsid w:val="0060108F"/>
    <w:rsid w:val="0060546F"/>
    <w:rsid w:val="0063342D"/>
    <w:rsid w:val="0063474D"/>
    <w:rsid w:val="006921AB"/>
    <w:rsid w:val="006A3A99"/>
    <w:rsid w:val="006A461A"/>
    <w:rsid w:val="006A5F4F"/>
    <w:rsid w:val="006B055A"/>
    <w:rsid w:val="006B33E7"/>
    <w:rsid w:val="006B3E2D"/>
    <w:rsid w:val="006B5469"/>
    <w:rsid w:val="006B79DF"/>
    <w:rsid w:val="006C3596"/>
    <w:rsid w:val="0070140B"/>
    <w:rsid w:val="00702421"/>
    <w:rsid w:val="007148C8"/>
    <w:rsid w:val="0072487B"/>
    <w:rsid w:val="0072717D"/>
    <w:rsid w:val="00747397"/>
    <w:rsid w:val="0075153F"/>
    <w:rsid w:val="00761C90"/>
    <w:rsid w:val="00770720"/>
    <w:rsid w:val="00772697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2DF2"/>
    <w:rsid w:val="00816660"/>
    <w:rsid w:val="00820F92"/>
    <w:rsid w:val="0082288E"/>
    <w:rsid w:val="008368EF"/>
    <w:rsid w:val="00847BB7"/>
    <w:rsid w:val="00856211"/>
    <w:rsid w:val="008762DC"/>
    <w:rsid w:val="00876862"/>
    <w:rsid w:val="00885CCE"/>
    <w:rsid w:val="008867BC"/>
    <w:rsid w:val="008A7512"/>
    <w:rsid w:val="008B1306"/>
    <w:rsid w:val="008B74DB"/>
    <w:rsid w:val="008D5F97"/>
    <w:rsid w:val="00921524"/>
    <w:rsid w:val="00934066"/>
    <w:rsid w:val="00941BC5"/>
    <w:rsid w:val="00972D06"/>
    <w:rsid w:val="00973929"/>
    <w:rsid w:val="00974866"/>
    <w:rsid w:val="00981E2A"/>
    <w:rsid w:val="009870D7"/>
    <w:rsid w:val="0099097F"/>
    <w:rsid w:val="00994E15"/>
    <w:rsid w:val="009A7EA8"/>
    <w:rsid w:val="009C5ADA"/>
    <w:rsid w:val="00A36481"/>
    <w:rsid w:val="00A371F2"/>
    <w:rsid w:val="00A64689"/>
    <w:rsid w:val="00A82700"/>
    <w:rsid w:val="00A90A64"/>
    <w:rsid w:val="00AA4522"/>
    <w:rsid w:val="00AB7723"/>
    <w:rsid w:val="00AC1361"/>
    <w:rsid w:val="00AC1888"/>
    <w:rsid w:val="00AC4388"/>
    <w:rsid w:val="00AD0CEB"/>
    <w:rsid w:val="00AD4A1E"/>
    <w:rsid w:val="00AD52E7"/>
    <w:rsid w:val="00AF6780"/>
    <w:rsid w:val="00B0078F"/>
    <w:rsid w:val="00B00F64"/>
    <w:rsid w:val="00B05F7E"/>
    <w:rsid w:val="00B27648"/>
    <w:rsid w:val="00B31812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C6FA4"/>
    <w:rsid w:val="00BD21A3"/>
    <w:rsid w:val="00BD3201"/>
    <w:rsid w:val="00BD33ED"/>
    <w:rsid w:val="00BD4B5F"/>
    <w:rsid w:val="00BE2464"/>
    <w:rsid w:val="00BE25AB"/>
    <w:rsid w:val="00BF78FB"/>
    <w:rsid w:val="00C06B24"/>
    <w:rsid w:val="00C132A9"/>
    <w:rsid w:val="00C30C44"/>
    <w:rsid w:val="00C42514"/>
    <w:rsid w:val="00C670FC"/>
    <w:rsid w:val="00C804EF"/>
    <w:rsid w:val="00CA7E90"/>
    <w:rsid w:val="00CC26FD"/>
    <w:rsid w:val="00CC364E"/>
    <w:rsid w:val="00CC4E9B"/>
    <w:rsid w:val="00D312AE"/>
    <w:rsid w:val="00D42419"/>
    <w:rsid w:val="00D434FF"/>
    <w:rsid w:val="00D531DE"/>
    <w:rsid w:val="00D71D3E"/>
    <w:rsid w:val="00D8157B"/>
    <w:rsid w:val="00DA3880"/>
    <w:rsid w:val="00DB2ABE"/>
    <w:rsid w:val="00DB3B5B"/>
    <w:rsid w:val="00DB3C08"/>
    <w:rsid w:val="00DB753E"/>
    <w:rsid w:val="00DD59EB"/>
    <w:rsid w:val="00DE6666"/>
    <w:rsid w:val="00E00A81"/>
    <w:rsid w:val="00E105C6"/>
    <w:rsid w:val="00E27095"/>
    <w:rsid w:val="00E46DFB"/>
    <w:rsid w:val="00E643F0"/>
    <w:rsid w:val="00E75838"/>
    <w:rsid w:val="00E81639"/>
    <w:rsid w:val="00EA2449"/>
    <w:rsid w:val="00EC3B75"/>
    <w:rsid w:val="00EE0E8D"/>
    <w:rsid w:val="00EE4B47"/>
    <w:rsid w:val="00EF2120"/>
    <w:rsid w:val="00F15494"/>
    <w:rsid w:val="00F161B3"/>
    <w:rsid w:val="00F2646E"/>
    <w:rsid w:val="00F40CF5"/>
    <w:rsid w:val="00F94A44"/>
    <w:rsid w:val="00F95B14"/>
    <w:rsid w:val="00FA314D"/>
    <w:rsid w:val="00FC0DD2"/>
    <w:rsid w:val="00FC5B5C"/>
    <w:rsid w:val="00FD289E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jeskynenaspicaku" TargetMode="External"/><Relationship Id="rId13" Type="http://schemas.openxmlformats.org/officeDocument/2006/relationships/hyperlink" Target="mailto:vozabalova@cav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picaku.caves.cz" TargetMode="External"/><Relationship Id="rId12" Type="http://schemas.openxmlformats.org/officeDocument/2006/relationships/hyperlink" Target="https://www.youtube.com/channel/UC5A71aXNlqQJiilrqNTloK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stagram.com/jeskynec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acebook.com/jeskyne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ves.cz" TargetMode="External"/><Relationship Id="rId14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PG</cp:lastModifiedBy>
  <cp:revision>4</cp:revision>
  <dcterms:created xsi:type="dcterms:W3CDTF">2021-05-12T10:29:00Z</dcterms:created>
  <dcterms:modified xsi:type="dcterms:W3CDTF">2021-05-12T11:35:00Z</dcterms:modified>
</cp:coreProperties>
</file>